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12F97" w14:textId="77777777" w:rsidR="007F4BE0" w:rsidRPr="008E6197" w:rsidRDefault="007F4BE0" w:rsidP="007F4BE0">
      <w:pPr>
        <w:rPr>
          <w:b/>
        </w:rPr>
      </w:pPr>
      <w:r w:rsidRPr="008E6197">
        <w:rPr>
          <w:b/>
        </w:rPr>
        <w:t>Privacy Notice</w:t>
      </w:r>
    </w:p>
    <w:p w14:paraId="5A8B80BB" w14:textId="77777777" w:rsidR="007F4BE0" w:rsidRDefault="007F4BE0" w:rsidP="007F4BE0">
      <w:r>
        <w:t>The Higher Education Funding Council for Wales (HEFCW) is the Lead Beneficiary for the GO Wales: Achieve through Work Experience Programme. As the Programme is ESF funded, HEFCW must collect certain information relating to participants in the Programme, as required by the Welsh European Funding Office (WEFO) / Welsh Government in line with the Structural Fund regulations (Regulation (EU) 1303 / 2013 and Regulation (EU) 1304 / 2013). The Welsh Government is the Data Controller for this information. In addition, HEFCW collects additional data in order to manage and deliver the Programme; HEFCW is the Data Controller for the additional information. The universities who deliver the Programme are Data Processors.</w:t>
      </w:r>
    </w:p>
    <w:p w14:paraId="34D66DB6" w14:textId="77777777" w:rsidR="007F4BE0" w:rsidRPr="008E6197" w:rsidRDefault="007F4BE0" w:rsidP="007F4BE0">
      <w:pPr>
        <w:rPr>
          <w:b/>
        </w:rPr>
      </w:pPr>
      <w:r w:rsidRPr="008E6197">
        <w:rPr>
          <w:b/>
        </w:rPr>
        <w:t>What information we process</w:t>
      </w:r>
    </w:p>
    <w:p w14:paraId="213BA88D" w14:textId="4B8653A4" w:rsidR="007F4BE0" w:rsidRDefault="007F4BE0" w:rsidP="007F4BE0">
      <w:pPr>
        <w:rPr>
          <w:b/>
        </w:rPr>
      </w:pPr>
      <w:r>
        <w:t xml:space="preserve">The types of information processed relating to employers include personal details and contact details. Full details of the data collected and the reason for collecting it </w:t>
      </w:r>
      <w:proofErr w:type="gramStart"/>
      <w:r>
        <w:t>can be found</w:t>
      </w:r>
      <w:proofErr w:type="gramEnd"/>
      <w:r>
        <w:t xml:space="preserve"> </w:t>
      </w:r>
      <w:r w:rsidR="00700F3B" w:rsidRPr="00700F3B">
        <w:t xml:space="preserve">at </w:t>
      </w:r>
      <w:r w:rsidR="00700F3B" w:rsidRPr="00700F3B">
        <w:rPr>
          <w:b/>
        </w:rPr>
        <w:t>Annex A</w:t>
      </w:r>
      <w:r>
        <w:t>.</w:t>
      </w:r>
    </w:p>
    <w:p w14:paraId="08BDDD00" w14:textId="77777777" w:rsidR="007F4BE0" w:rsidRPr="008E6197" w:rsidRDefault="007F4BE0" w:rsidP="007F4BE0">
      <w:pPr>
        <w:rPr>
          <w:b/>
        </w:rPr>
      </w:pPr>
      <w:r w:rsidRPr="008E6197">
        <w:rPr>
          <w:b/>
        </w:rPr>
        <w:t>Lawful basis</w:t>
      </w:r>
    </w:p>
    <w:p w14:paraId="76D4102E" w14:textId="77777777" w:rsidR="007F4BE0" w:rsidRDefault="007F4BE0" w:rsidP="007F4BE0">
      <w:r>
        <w:t>The lawful basis for processing the information collected is to enable Welsh Government and HEFCW to perform a task carried out in the exercise of official authority vested in them, in accordance with the Structural Funds Regulations and the Funding Agreements between WEFO and HEFCW.</w:t>
      </w:r>
    </w:p>
    <w:p w14:paraId="2F08A3FC" w14:textId="77777777" w:rsidR="007F4BE0" w:rsidRPr="008E6197" w:rsidRDefault="007F4BE0" w:rsidP="007F4BE0">
      <w:pPr>
        <w:rPr>
          <w:b/>
        </w:rPr>
      </w:pPr>
      <w:r w:rsidRPr="008E6197">
        <w:rPr>
          <w:b/>
        </w:rPr>
        <w:t>What we do with the information and how long we retain it</w:t>
      </w:r>
    </w:p>
    <w:p w14:paraId="7987BF2E" w14:textId="39B17D24" w:rsidR="007F4BE0" w:rsidRDefault="007F4BE0" w:rsidP="007F4BE0">
      <w:r>
        <w:t xml:space="preserve">The information you provide during the registration and your engagement with the programme </w:t>
      </w:r>
      <w:proofErr w:type="gramStart"/>
      <w:r>
        <w:t>is used</w:t>
      </w:r>
      <w:proofErr w:type="gramEnd"/>
      <w:r>
        <w:t xml:space="preserve"> to create and maintain project records for administration and audit purposes, to manage and monitor the programme and to claim financial support. In addition, your information </w:t>
      </w:r>
      <w:proofErr w:type="gramStart"/>
      <w:r>
        <w:t>will be shared</w:t>
      </w:r>
      <w:proofErr w:type="gramEnd"/>
      <w:r>
        <w:t xml:space="preserve"> with organisations contracted by HEFCW to undertake evaluations or research studies on the Programme. The contractors may wish to contact you to discuss your experiences on the Programme. The output from the evaluation will be a written report submitted to WEFO and shared with </w:t>
      </w:r>
      <w:proofErr w:type="gramStart"/>
      <w:r>
        <w:t>universities and more widely which will not contain any contact details</w:t>
      </w:r>
      <w:proofErr w:type="gramEnd"/>
      <w:r>
        <w:t xml:space="preserve"> and from which all identifying information will be removed. The report </w:t>
      </w:r>
      <w:proofErr w:type="gramStart"/>
      <w:r>
        <w:t>will be published</w:t>
      </w:r>
      <w:proofErr w:type="gramEnd"/>
      <w:r>
        <w:t xml:space="preserve"> on the Welsh Government and HEFCW websites.</w:t>
      </w:r>
    </w:p>
    <w:p w14:paraId="67BE303C" w14:textId="77777777" w:rsidR="007F4BE0" w:rsidRDefault="007F4BE0" w:rsidP="007F4BE0">
      <w:r>
        <w:t xml:space="preserve">Programme performance data </w:t>
      </w:r>
      <w:proofErr w:type="gramStart"/>
      <w:r>
        <w:t>will be shared</w:t>
      </w:r>
      <w:proofErr w:type="gramEnd"/>
      <w:r>
        <w:t xml:space="preserve"> with all delivery partners (universities in Wales) and other stakeholders. These data </w:t>
      </w:r>
      <w:proofErr w:type="gramStart"/>
      <w:r>
        <w:t>will be aggregated</w:t>
      </w:r>
      <w:proofErr w:type="gramEnd"/>
      <w:r>
        <w:t xml:space="preserve"> and will be in the form of statistics.</w:t>
      </w:r>
    </w:p>
    <w:p w14:paraId="1F04DCFD" w14:textId="158F96EE" w:rsidR="007F4BE0" w:rsidRDefault="007F4BE0" w:rsidP="007F4BE0">
      <w:r>
        <w:t>WEFO will share data with relevant Welsh Government teams and European Commission (EC) auditors to help determine whether the project has followed the correct procedures and to verify the eligibility of participants, activity and expenditure. Welsh Government may also share data with independent auditors.</w:t>
      </w:r>
    </w:p>
    <w:p w14:paraId="645635EE" w14:textId="77777777" w:rsidR="00871C49" w:rsidRDefault="007F4BE0" w:rsidP="00871C49">
      <w:r>
        <w:t xml:space="preserve">For more information on how the Welsh Government / WEFO uses the information reported to them, please </w:t>
      </w:r>
      <w:r w:rsidR="00871C49">
        <w:t>view</w:t>
      </w:r>
      <w:r>
        <w:t xml:space="preserve"> </w:t>
      </w:r>
      <w:hyperlink r:id="rId8" w:history="1">
        <w:r w:rsidR="00871C49">
          <w:rPr>
            <w:rStyle w:val="Hyperlink"/>
          </w:rPr>
          <w:t>180622-wefo-gdpr-v2-en.pdf (</w:t>
        </w:r>
        <w:proofErr w:type="spellStart"/>
        <w:r w:rsidR="00871C49">
          <w:rPr>
            <w:rStyle w:val="Hyperlink"/>
          </w:rPr>
          <w:t>gov.wales</w:t>
        </w:r>
        <w:proofErr w:type="spellEnd"/>
        <w:r w:rsidR="00871C49">
          <w:rPr>
            <w:rStyle w:val="Hyperlink"/>
          </w:rPr>
          <w:t>)</w:t>
        </w:r>
      </w:hyperlink>
      <w:r w:rsidR="00871C49">
        <w:t>.</w:t>
      </w:r>
    </w:p>
    <w:p w14:paraId="189EA257" w14:textId="2F8A3669" w:rsidR="007F4BE0" w:rsidRDefault="007F4BE0" w:rsidP="007F4BE0">
      <w:r>
        <w:t>.</w:t>
      </w:r>
    </w:p>
    <w:p w14:paraId="18C6A193" w14:textId="409DDE7C" w:rsidR="007F4BE0" w:rsidRDefault="007F4BE0" w:rsidP="007F4BE0">
      <w:r>
        <w:lastRenderedPageBreak/>
        <w:t xml:space="preserve">Your information </w:t>
      </w:r>
      <w:proofErr w:type="gramStart"/>
      <w:r>
        <w:t>will not be used</w:t>
      </w:r>
      <w:proofErr w:type="gramEnd"/>
      <w:r>
        <w:t xml:space="preserve"> for any other purpose than those specified above. The data retention period </w:t>
      </w:r>
      <w:proofErr w:type="gramStart"/>
      <w:r>
        <w:t>is determined</w:t>
      </w:r>
      <w:proofErr w:type="gramEnd"/>
      <w:r>
        <w:t xml:space="preserve"> by WEFO in line with the obligations in the Structural Funds Regulation (EU) 1303 / 2013.</w:t>
      </w:r>
    </w:p>
    <w:p w14:paraId="17314033" w14:textId="77777777" w:rsidR="007F4BE0" w:rsidRPr="008E6197" w:rsidRDefault="007F4BE0" w:rsidP="007F4BE0">
      <w:pPr>
        <w:rPr>
          <w:b/>
        </w:rPr>
      </w:pPr>
      <w:r w:rsidRPr="008E6197">
        <w:rPr>
          <w:b/>
        </w:rPr>
        <w:t>Your rights</w:t>
      </w:r>
    </w:p>
    <w:p w14:paraId="5778960E" w14:textId="7A194D85" w:rsidR="007F4BE0" w:rsidRDefault="007F4BE0" w:rsidP="007F4BE0">
      <w:r>
        <w:t xml:space="preserve">You have the right to request a copy of your personal information and to request that we correct your information if it is inaccurate by emailing HEFCW on </w:t>
      </w:r>
      <w:hyperlink r:id="rId9" w:history="1">
        <w:r w:rsidRPr="00A36483">
          <w:rPr>
            <w:rStyle w:val="Hyperlink"/>
          </w:rPr>
          <w:t>atwe@hefcw.ac.uk</w:t>
        </w:r>
      </w:hyperlink>
      <w:r>
        <w:t>.</w:t>
      </w:r>
    </w:p>
    <w:p w14:paraId="48217366" w14:textId="77777777" w:rsidR="007F4BE0" w:rsidRDefault="007F4BE0" w:rsidP="007F4BE0">
      <w:r>
        <w:t>You also have the right to object to the processing of your personal data. However, you must give specific reasons why you object to the processing of your data, and we / Welsh Government / WEFO can continue processing if Welsh Government / WEFO can demonstrate compelling legitimate grounds for the processing.</w:t>
      </w:r>
    </w:p>
    <w:p w14:paraId="4654E180" w14:textId="77777777" w:rsidR="007F4BE0" w:rsidRDefault="007F4BE0" w:rsidP="007F4BE0">
      <w:r>
        <w:t xml:space="preserve">If you wish to view the data held by the Welsh Government you should contact the Welsh Government Data Protection Officer on </w:t>
      </w:r>
      <w:hyperlink r:id="rId10" w:history="1">
        <w:r w:rsidRPr="00A36483">
          <w:rPr>
            <w:rStyle w:val="Hyperlink"/>
          </w:rPr>
          <w:t>Data.ProtectionOfficer@gov.wales</w:t>
        </w:r>
      </w:hyperlink>
      <w:r>
        <w:t xml:space="preserve">. </w:t>
      </w:r>
    </w:p>
    <w:p w14:paraId="61209501" w14:textId="3C049FE1" w:rsidR="007F4BE0" w:rsidRDefault="007F4BE0" w:rsidP="00407CEF"/>
    <w:p w14:paraId="18765388" w14:textId="0E6F4540" w:rsidR="00700F3B" w:rsidRDefault="00700F3B" w:rsidP="00407CEF"/>
    <w:p w14:paraId="5DC06E9B" w14:textId="3A601FA7" w:rsidR="00700F3B" w:rsidRDefault="00700F3B" w:rsidP="00407CEF"/>
    <w:p w14:paraId="14AB205D" w14:textId="04054956" w:rsidR="00700F3B" w:rsidRDefault="00700F3B" w:rsidP="00407CEF"/>
    <w:p w14:paraId="59DB0889" w14:textId="42E354A0" w:rsidR="00700F3B" w:rsidRDefault="00700F3B" w:rsidP="00407CEF"/>
    <w:p w14:paraId="26324456" w14:textId="71745248" w:rsidR="00700F3B" w:rsidRDefault="00700F3B" w:rsidP="00407CEF"/>
    <w:p w14:paraId="16859975" w14:textId="1E5CD660" w:rsidR="00700F3B" w:rsidRDefault="00700F3B" w:rsidP="00407CEF"/>
    <w:p w14:paraId="6A98F58B" w14:textId="0910B914" w:rsidR="00700F3B" w:rsidRDefault="00700F3B" w:rsidP="00407CEF"/>
    <w:p w14:paraId="6198F71A" w14:textId="444C7B2F" w:rsidR="00700F3B" w:rsidRDefault="00700F3B" w:rsidP="00407CEF"/>
    <w:p w14:paraId="451E92A4" w14:textId="40EC6BE1" w:rsidR="00700F3B" w:rsidRDefault="00700F3B" w:rsidP="00407CEF"/>
    <w:p w14:paraId="48F36975" w14:textId="3D219BB9" w:rsidR="00700F3B" w:rsidRDefault="00700F3B" w:rsidP="00407CEF"/>
    <w:p w14:paraId="4D5FE977" w14:textId="738C4B3A" w:rsidR="00700F3B" w:rsidRDefault="00700F3B" w:rsidP="00407CEF"/>
    <w:p w14:paraId="682ED778" w14:textId="680D09E8" w:rsidR="00700F3B" w:rsidRDefault="00700F3B" w:rsidP="00407CEF"/>
    <w:p w14:paraId="5741F806" w14:textId="18D4E9DB" w:rsidR="00700F3B" w:rsidRDefault="00700F3B" w:rsidP="00407CEF"/>
    <w:p w14:paraId="3B1C2AB6" w14:textId="429F4BC7" w:rsidR="00700F3B" w:rsidRDefault="00700F3B" w:rsidP="00407CEF"/>
    <w:p w14:paraId="742AEBF4" w14:textId="2DAAE79A" w:rsidR="00700F3B" w:rsidRDefault="00700F3B" w:rsidP="00407CEF"/>
    <w:p w14:paraId="1083D172" w14:textId="2C06B55E" w:rsidR="00700F3B" w:rsidRDefault="00700F3B" w:rsidP="00407CEF"/>
    <w:p w14:paraId="18689E68" w14:textId="0091CBA9" w:rsidR="00700F3B" w:rsidRDefault="00700F3B" w:rsidP="00407CEF"/>
    <w:p w14:paraId="743EB7A2" w14:textId="2517A642" w:rsidR="00700F3B" w:rsidRDefault="00700F3B" w:rsidP="00407CEF"/>
    <w:p w14:paraId="17520048" w14:textId="3FE17684" w:rsidR="00700F3B" w:rsidRDefault="00700F3B" w:rsidP="00407CEF"/>
    <w:p w14:paraId="3EDCDB57" w14:textId="77777777" w:rsidR="00700F3B" w:rsidRDefault="00700F3B" w:rsidP="00407CEF">
      <w:pPr>
        <w:rPr>
          <w:b/>
        </w:rPr>
        <w:sectPr w:rsidR="00700F3B">
          <w:footerReference w:type="default" r:id="rId11"/>
          <w:pgSz w:w="11906" w:h="16838"/>
          <w:pgMar w:top="1440" w:right="1440" w:bottom="1440" w:left="1440" w:header="708" w:footer="708" w:gutter="0"/>
          <w:cols w:space="708"/>
          <w:docGrid w:linePitch="360"/>
        </w:sectPr>
      </w:pPr>
    </w:p>
    <w:p w14:paraId="418C47BD" w14:textId="1EBC74E3" w:rsidR="00700F3B" w:rsidRPr="00700F3B" w:rsidRDefault="00700F3B" w:rsidP="00407CEF">
      <w:pPr>
        <w:rPr>
          <w:b/>
        </w:rPr>
      </w:pPr>
      <w:r w:rsidRPr="00700F3B">
        <w:rPr>
          <w:b/>
        </w:rPr>
        <w:lastRenderedPageBreak/>
        <w:t>Annex A</w:t>
      </w:r>
    </w:p>
    <w:p w14:paraId="245507E2" w14:textId="77777777" w:rsidR="00700F3B" w:rsidRDefault="00700F3B" w:rsidP="00700F3B">
      <w:pPr>
        <w:rPr>
          <w:b/>
        </w:rPr>
      </w:pPr>
      <w:r>
        <w:rPr>
          <w:b/>
        </w:rPr>
        <w:t>GO Wales: Achieve through Work Experience</w:t>
      </w:r>
    </w:p>
    <w:p w14:paraId="6D1C3E84" w14:textId="77777777" w:rsidR="00700F3B" w:rsidRPr="004F5DED" w:rsidRDefault="00700F3B" w:rsidP="00700F3B">
      <w:pPr>
        <w:rPr>
          <w:b/>
        </w:rPr>
      </w:pPr>
      <w:r w:rsidRPr="004F5DED">
        <w:rPr>
          <w:b/>
        </w:rPr>
        <w:t>Data collected</w:t>
      </w:r>
      <w:bookmarkStart w:id="0" w:name="_GoBack"/>
      <w:bookmarkEnd w:id="0"/>
    </w:p>
    <w:p w14:paraId="6F9750DA" w14:textId="77777777" w:rsidR="00700F3B" w:rsidRDefault="00700F3B" w:rsidP="00700F3B">
      <w:r>
        <w:t>Employers</w:t>
      </w:r>
    </w:p>
    <w:tbl>
      <w:tblPr>
        <w:tblStyle w:val="TableGrid"/>
        <w:tblW w:w="0" w:type="auto"/>
        <w:tblLook w:val="04A0" w:firstRow="1" w:lastRow="0" w:firstColumn="1" w:lastColumn="0" w:noHBand="0" w:noVBand="1"/>
      </w:tblPr>
      <w:tblGrid>
        <w:gridCol w:w="4531"/>
        <w:gridCol w:w="4820"/>
        <w:gridCol w:w="4394"/>
      </w:tblGrid>
      <w:tr w:rsidR="00700F3B" w:rsidRPr="00FC0BBF" w14:paraId="147E38BC" w14:textId="77777777" w:rsidTr="0016318D">
        <w:trPr>
          <w:tblHeader/>
        </w:trPr>
        <w:tc>
          <w:tcPr>
            <w:tcW w:w="4531" w:type="dxa"/>
          </w:tcPr>
          <w:p w14:paraId="1B05A1A0" w14:textId="77777777" w:rsidR="00700F3B" w:rsidRPr="003F11E5" w:rsidRDefault="00700F3B" w:rsidP="0016318D">
            <w:pPr>
              <w:rPr>
                <w:b/>
                <w:sz w:val="20"/>
                <w:szCs w:val="20"/>
              </w:rPr>
            </w:pPr>
            <w:r w:rsidRPr="003F11E5">
              <w:rPr>
                <w:b/>
                <w:sz w:val="20"/>
                <w:szCs w:val="20"/>
              </w:rPr>
              <w:t>Data</w:t>
            </w:r>
          </w:p>
        </w:tc>
        <w:tc>
          <w:tcPr>
            <w:tcW w:w="4820" w:type="dxa"/>
          </w:tcPr>
          <w:p w14:paraId="4216364A" w14:textId="77777777" w:rsidR="00700F3B" w:rsidRPr="003F11E5" w:rsidRDefault="00700F3B" w:rsidP="0016318D">
            <w:pPr>
              <w:rPr>
                <w:b/>
                <w:sz w:val="20"/>
                <w:szCs w:val="20"/>
              </w:rPr>
            </w:pPr>
            <w:r w:rsidRPr="003F11E5">
              <w:rPr>
                <w:b/>
                <w:sz w:val="20"/>
                <w:szCs w:val="20"/>
              </w:rPr>
              <w:t>Reason for collecting</w:t>
            </w:r>
            <w:r>
              <w:rPr>
                <w:b/>
                <w:sz w:val="20"/>
                <w:szCs w:val="20"/>
              </w:rPr>
              <w:t xml:space="preserve"> data</w:t>
            </w:r>
          </w:p>
        </w:tc>
        <w:tc>
          <w:tcPr>
            <w:tcW w:w="4394" w:type="dxa"/>
          </w:tcPr>
          <w:p w14:paraId="692D9371" w14:textId="77777777" w:rsidR="00700F3B" w:rsidRPr="003F11E5" w:rsidRDefault="00700F3B" w:rsidP="0016318D">
            <w:pPr>
              <w:rPr>
                <w:b/>
                <w:sz w:val="20"/>
                <w:szCs w:val="20"/>
              </w:rPr>
            </w:pPr>
            <w:r>
              <w:rPr>
                <w:b/>
                <w:sz w:val="20"/>
                <w:szCs w:val="20"/>
              </w:rPr>
              <w:t>How data are processed</w:t>
            </w:r>
          </w:p>
        </w:tc>
      </w:tr>
      <w:tr w:rsidR="00700F3B" w14:paraId="2D1D8ADA" w14:textId="77777777" w:rsidTr="0016318D">
        <w:tc>
          <w:tcPr>
            <w:tcW w:w="4531" w:type="dxa"/>
          </w:tcPr>
          <w:p w14:paraId="4953403D" w14:textId="77777777" w:rsidR="00700F3B" w:rsidRPr="003F11E5" w:rsidRDefault="00700F3B" w:rsidP="0016318D">
            <w:pPr>
              <w:rPr>
                <w:b/>
                <w:sz w:val="20"/>
                <w:szCs w:val="20"/>
              </w:rPr>
            </w:pPr>
            <w:r w:rsidRPr="003F11E5">
              <w:rPr>
                <w:b/>
                <w:sz w:val="20"/>
                <w:szCs w:val="20"/>
              </w:rPr>
              <w:t>CRM system:</w:t>
            </w:r>
          </w:p>
          <w:p w14:paraId="19D449FE"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Employer Name</w:t>
            </w:r>
          </w:p>
          <w:p w14:paraId="002742FC"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Address</w:t>
            </w:r>
          </w:p>
          <w:p w14:paraId="7D416960"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Postcode</w:t>
            </w:r>
          </w:p>
          <w:p w14:paraId="5174920B"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Unitary authority</w:t>
            </w:r>
          </w:p>
          <w:p w14:paraId="00139621"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No of employees (not mandatory)</w:t>
            </w:r>
          </w:p>
          <w:p w14:paraId="0A731335"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Description of employer activity</w:t>
            </w:r>
          </w:p>
          <w:p w14:paraId="7BB499F7"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Locations where employer could host work experience</w:t>
            </w:r>
          </w:p>
          <w:p w14:paraId="5A838BB0"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Type of work experience they could offer</w:t>
            </w:r>
          </w:p>
          <w:p w14:paraId="0392C96A"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Employer contact details</w:t>
            </w:r>
          </w:p>
          <w:p w14:paraId="31459F41"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Title</w:t>
            </w:r>
          </w:p>
          <w:p w14:paraId="56FB5FD9"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Name</w:t>
            </w:r>
          </w:p>
          <w:p w14:paraId="0498DC81"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Contact number</w:t>
            </w:r>
          </w:p>
          <w:p w14:paraId="774FFE14"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Email address</w:t>
            </w:r>
          </w:p>
          <w:p w14:paraId="52D32E77" w14:textId="77777777" w:rsidR="00700F3B" w:rsidRDefault="00700F3B" w:rsidP="0016318D">
            <w:pPr>
              <w:rPr>
                <w:rFonts w:eastAsia="Times New Roman" w:cs="Arial"/>
                <w:bCs/>
                <w:sz w:val="20"/>
                <w:szCs w:val="20"/>
                <w:lang w:eastAsia="en-GB"/>
              </w:rPr>
            </w:pPr>
            <w:r w:rsidRPr="003F11E5">
              <w:rPr>
                <w:rFonts w:eastAsia="Times New Roman" w:cs="Arial"/>
                <w:bCs/>
                <w:sz w:val="20"/>
                <w:szCs w:val="20"/>
                <w:lang w:eastAsia="en-GB"/>
              </w:rPr>
              <w:t>Notes</w:t>
            </w:r>
          </w:p>
          <w:p w14:paraId="0AAA65F9" w14:textId="77777777" w:rsidR="00700F3B" w:rsidRPr="003F11E5" w:rsidRDefault="00700F3B" w:rsidP="0016318D">
            <w:pPr>
              <w:rPr>
                <w:sz w:val="20"/>
                <w:szCs w:val="20"/>
              </w:rPr>
            </w:pPr>
            <w:r w:rsidRPr="003F11E5">
              <w:rPr>
                <w:sz w:val="20"/>
                <w:szCs w:val="20"/>
              </w:rPr>
              <w:t>Regulation (EU) 1303 / 2013 (Article 140)</w:t>
            </w:r>
            <w:r>
              <w:rPr>
                <w:sz w:val="20"/>
                <w:szCs w:val="20"/>
              </w:rPr>
              <w:t xml:space="preserve"> - required to e</w:t>
            </w:r>
            <w:r w:rsidRPr="003F11E5">
              <w:rPr>
                <w:sz w:val="20"/>
                <w:szCs w:val="20"/>
              </w:rPr>
              <w:t>vidence activity on programme</w:t>
            </w:r>
            <w:r>
              <w:rPr>
                <w:sz w:val="20"/>
                <w:szCs w:val="20"/>
              </w:rPr>
              <w:t xml:space="preserve"> and to deliver programme in line with Business Plan</w:t>
            </w:r>
            <w:r w:rsidRPr="003F11E5">
              <w:rPr>
                <w:sz w:val="20"/>
                <w:szCs w:val="20"/>
              </w:rPr>
              <w:t>.</w:t>
            </w:r>
          </w:p>
        </w:tc>
        <w:tc>
          <w:tcPr>
            <w:tcW w:w="4820" w:type="dxa"/>
          </w:tcPr>
          <w:p w14:paraId="4616B3A9" w14:textId="77777777" w:rsidR="00700F3B" w:rsidRDefault="00700F3B" w:rsidP="0016318D">
            <w:pPr>
              <w:rPr>
                <w:sz w:val="20"/>
                <w:szCs w:val="20"/>
              </w:rPr>
            </w:pPr>
            <w:r>
              <w:rPr>
                <w:sz w:val="20"/>
                <w:szCs w:val="20"/>
              </w:rPr>
              <w:t>T</w:t>
            </w:r>
            <w:r w:rsidRPr="003F11E5">
              <w:rPr>
                <w:sz w:val="20"/>
                <w:szCs w:val="20"/>
              </w:rPr>
              <w:t>o source work experience and manage employer contact</w:t>
            </w:r>
          </w:p>
          <w:p w14:paraId="6FF728B1" w14:textId="77777777" w:rsidR="00700F3B" w:rsidRDefault="00700F3B" w:rsidP="0016318D">
            <w:pPr>
              <w:rPr>
                <w:sz w:val="20"/>
                <w:szCs w:val="20"/>
              </w:rPr>
            </w:pPr>
          </w:p>
          <w:p w14:paraId="77E10762" w14:textId="77777777" w:rsidR="00700F3B" w:rsidRPr="003F11E5" w:rsidRDefault="00700F3B" w:rsidP="0016318D">
            <w:pPr>
              <w:rPr>
                <w:rFonts w:eastAsia="Times New Roman" w:cs="Arial"/>
                <w:bCs/>
                <w:sz w:val="20"/>
                <w:szCs w:val="20"/>
                <w:lang w:eastAsia="en-GB"/>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 when employer has completed registration form</w:t>
            </w:r>
            <w:r w:rsidRPr="003F11E5">
              <w:rPr>
                <w:sz w:val="20"/>
                <w:szCs w:val="20"/>
              </w:rPr>
              <w:t>.</w:t>
            </w:r>
            <w:r>
              <w:rPr>
                <w:sz w:val="20"/>
                <w:szCs w:val="20"/>
              </w:rPr>
              <w:t xml:space="preserve"> Before that point, employer must give consent.</w:t>
            </w:r>
          </w:p>
        </w:tc>
        <w:tc>
          <w:tcPr>
            <w:tcW w:w="4394" w:type="dxa"/>
          </w:tcPr>
          <w:p w14:paraId="0EE528D3" w14:textId="77777777" w:rsidR="00700F3B" w:rsidRDefault="00700F3B" w:rsidP="0016318D">
            <w:pPr>
              <w:rPr>
                <w:sz w:val="20"/>
                <w:szCs w:val="20"/>
              </w:rPr>
            </w:pPr>
            <w:r>
              <w:rPr>
                <w:sz w:val="20"/>
                <w:szCs w:val="20"/>
              </w:rPr>
              <w:t>Data accessed to manage employer contact across programme.</w:t>
            </w:r>
          </w:p>
          <w:p w14:paraId="085BE1A0" w14:textId="77777777" w:rsidR="00700F3B" w:rsidRDefault="00700F3B" w:rsidP="0016318D">
            <w:pPr>
              <w:rPr>
                <w:sz w:val="20"/>
                <w:szCs w:val="20"/>
              </w:rPr>
            </w:pPr>
            <w:r>
              <w:rPr>
                <w:sz w:val="20"/>
                <w:szCs w:val="20"/>
              </w:rPr>
              <w:t>To monitor number of employers on CRM who are interested in hosting work experience on programme.</w:t>
            </w:r>
          </w:p>
          <w:p w14:paraId="47EB68BA" w14:textId="77777777" w:rsidR="00700F3B" w:rsidRPr="003F11E5" w:rsidRDefault="00700F3B" w:rsidP="0016318D">
            <w:pPr>
              <w:rPr>
                <w:sz w:val="20"/>
                <w:szCs w:val="20"/>
              </w:rPr>
            </w:pPr>
            <w:r>
              <w:rPr>
                <w:sz w:val="20"/>
                <w:szCs w:val="20"/>
              </w:rPr>
              <w:t>Retained in line with document retention guidance.</w:t>
            </w:r>
          </w:p>
        </w:tc>
      </w:tr>
      <w:tr w:rsidR="00700F3B" w14:paraId="773BDE07" w14:textId="77777777" w:rsidTr="0016318D">
        <w:trPr>
          <w:trHeight w:val="799"/>
        </w:trPr>
        <w:tc>
          <w:tcPr>
            <w:tcW w:w="4531" w:type="dxa"/>
          </w:tcPr>
          <w:p w14:paraId="61649A85" w14:textId="77777777" w:rsidR="00700F3B" w:rsidRPr="003F11E5" w:rsidRDefault="00700F3B" w:rsidP="0016318D">
            <w:pPr>
              <w:rPr>
                <w:b/>
                <w:sz w:val="20"/>
                <w:szCs w:val="20"/>
              </w:rPr>
            </w:pPr>
            <w:r w:rsidRPr="003F11E5">
              <w:rPr>
                <w:b/>
                <w:sz w:val="20"/>
                <w:szCs w:val="20"/>
              </w:rPr>
              <w:t>GOW system</w:t>
            </w:r>
          </w:p>
          <w:p w14:paraId="6B88CB89"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Highest occupational risk</w:t>
            </w:r>
          </w:p>
          <w:p w14:paraId="79F54432"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Organisational risk</w:t>
            </w:r>
          </w:p>
          <w:p w14:paraId="51463510" w14:textId="77777777" w:rsidR="00700F3B" w:rsidRPr="003F11E5" w:rsidRDefault="00700F3B" w:rsidP="0016318D">
            <w:pPr>
              <w:rPr>
                <w:sz w:val="20"/>
                <w:szCs w:val="20"/>
              </w:rPr>
            </w:pPr>
            <w:r w:rsidRPr="003F11E5">
              <w:rPr>
                <w:rFonts w:eastAsia="Times New Roman" w:cs="Arial"/>
                <w:bCs/>
                <w:sz w:val="20"/>
                <w:szCs w:val="20"/>
                <w:lang w:eastAsia="en-GB"/>
              </w:rPr>
              <w:t>Combined risk</w:t>
            </w:r>
          </w:p>
        </w:tc>
        <w:tc>
          <w:tcPr>
            <w:tcW w:w="4820" w:type="dxa"/>
          </w:tcPr>
          <w:p w14:paraId="0D6E8D3E" w14:textId="77777777" w:rsidR="00700F3B" w:rsidRDefault="00700F3B" w:rsidP="0016318D">
            <w:pPr>
              <w:rPr>
                <w:rFonts w:eastAsia="Times New Roman" w:cs="Arial"/>
                <w:bCs/>
                <w:sz w:val="20"/>
                <w:szCs w:val="20"/>
                <w:lang w:eastAsia="en-GB"/>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r w:rsidRPr="003F11E5">
              <w:rPr>
                <w:rFonts w:eastAsia="Times New Roman" w:cs="Arial"/>
                <w:bCs/>
                <w:sz w:val="20"/>
                <w:szCs w:val="20"/>
                <w:lang w:eastAsia="en-GB"/>
              </w:rPr>
              <w:t xml:space="preserve"> Management of programme</w:t>
            </w:r>
          </w:p>
          <w:p w14:paraId="652D429C" w14:textId="77777777" w:rsidR="00700F3B" w:rsidRPr="003F11E5" w:rsidRDefault="00700F3B" w:rsidP="0016318D">
            <w:pPr>
              <w:rPr>
                <w:rFonts w:eastAsia="Times New Roman" w:cs="Arial"/>
                <w:bCs/>
                <w:sz w:val="20"/>
                <w:szCs w:val="20"/>
                <w:lang w:eastAsia="en-GB"/>
              </w:rPr>
            </w:pPr>
          </w:p>
        </w:tc>
        <w:tc>
          <w:tcPr>
            <w:tcW w:w="4394" w:type="dxa"/>
          </w:tcPr>
          <w:p w14:paraId="146158A1" w14:textId="77777777" w:rsidR="00700F3B" w:rsidRDefault="00700F3B" w:rsidP="0016318D">
            <w:pPr>
              <w:rPr>
                <w:sz w:val="20"/>
                <w:szCs w:val="20"/>
              </w:rPr>
            </w:pPr>
            <w:r>
              <w:rPr>
                <w:sz w:val="20"/>
                <w:szCs w:val="20"/>
              </w:rPr>
              <w:t>To ch</w:t>
            </w:r>
            <w:r w:rsidRPr="003F11E5">
              <w:rPr>
                <w:sz w:val="20"/>
                <w:szCs w:val="20"/>
              </w:rPr>
              <w:t xml:space="preserve">eck </w:t>
            </w:r>
            <w:r>
              <w:rPr>
                <w:sz w:val="20"/>
                <w:szCs w:val="20"/>
              </w:rPr>
              <w:t xml:space="preserve">that </w:t>
            </w:r>
            <w:r w:rsidRPr="003F11E5">
              <w:rPr>
                <w:sz w:val="20"/>
                <w:szCs w:val="20"/>
              </w:rPr>
              <w:t>H&amp;S vet has been undertaken</w:t>
            </w:r>
          </w:p>
          <w:p w14:paraId="7591D8EC" w14:textId="77777777" w:rsidR="00700F3B" w:rsidRPr="003F11E5" w:rsidRDefault="00700F3B" w:rsidP="0016318D">
            <w:pPr>
              <w:rPr>
                <w:sz w:val="20"/>
                <w:szCs w:val="20"/>
              </w:rPr>
            </w:pPr>
            <w:r>
              <w:rPr>
                <w:sz w:val="20"/>
                <w:szCs w:val="20"/>
              </w:rPr>
              <w:t>Retained in line with document retention guidance.</w:t>
            </w:r>
          </w:p>
        </w:tc>
      </w:tr>
      <w:tr w:rsidR="00700F3B" w14:paraId="3DA28D01" w14:textId="77777777" w:rsidTr="0016318D">
        <w:tc>
          <w:tcPr>
            <w:tcW w:w="4531" w:type="dxa"/>
          </w:tcPr>
          <w:p w14:paraId="4EC19BF7" w14:textId="77777777" w:rsidR="00700F3B" w:rsidRPr="003F11E5" w:rsidRDefault="00700F3B" w:rsidP="0016318D">
            <w:pPr>
              <w:rPr>
                <w:b/>
                <w:sz w:val="20"/>
                <w:szCs w:val="20"/>
              </w:rPr>
            </w:pPr>
            <w:r w:rsidRPr="003F11E5">
              <w:rPr>
                <w:b/>
                <w:sz w:val="20"/>
                <w:szCs w:val="20"/>
              </w:rPr>
              <w:t>Employer Registration Form</w:t>
            </w:r>
          </w:p>
          <w:p w14:paraId="74894272"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Registered name</w:t>
            </w:r>
          </w:p>
          <w:p w14:paraId="50C708F2"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 xml:space="preserve">Trading name </w:t>
            </w:r>
          </w:p>
          <w:p w14:paraId="7EAF1DBA"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Address</w:t>
            </w:r>
          </w:p>
          <w:p w14:paraId="1F146567"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Town / City</w:t>
            </w:r>
          </w:p>
          <w:p w14:paraId="6C82EB92"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Unitary Authority</w:t>
            </w:r>
          </w:p>
          <w:p w14:paraId="759420FE"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lastRenderedPageBreak/>
              <w:t>Postcode</w:t>
            </w:r>
          </w:p>
          <w:p w14:paraId="4EC2B246"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Website address</w:t>
            </w:r>
          </w:p>
          <w:p w14:paraId="1E3E06F7"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Title</w:t>
            </w:r>
          </w:p>
          <w:p w14:paraId="4C9DFBE9"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First name(s)</w:t>
            </w:r>
          </w:p>
          <w:p w14:paraId="63D5ECBD"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Surname</w:t>
            </w:r>
          </w:p>
          <w:p w14:paraId="20E7F95C"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Job title</w:t>
            </w:r>
          </w:p>
          <w:p w14:paraId="7E560B12"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 xml:space="preserve">Contact number </w:t>
            </w:r>
            <w:r w:rsidRPr="003F11E5">
              <w:rPr>
                <w:rFonts w:eastAsia="Times New Roman" w:cs="Arial"/>
                <w:i/>
                <w:iCs/>
                <w:sz w:val="20"/>
                <w:szCs w:val="20"/>
                <w:lang w:eastAsia="en-GB"/>
              </w:rPr>
              <w:t>(including area code)</w:t>
            </w:r>
          </w:p>
          <w:p w14:paraId="45F3AAC6"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Email address</w:t>
            </w:r>
          </w:p>
          <w:p w14:paraId="2FEB43E0"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Whether organisation is Private sector / Public sector / Third sector</w:t>
            </w:r>
          </w:p>
          <w:p w14:paraId="6F97A8F6"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Is the organisation a social enterprise</w:t>
            </w:r>
          </w:p>
          <w:p w14:paraId="2839D53D"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Employee headcount</w:t>
            </w:r>
          </w:p>
          <w:p w14:paraId="4DB63FFA"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How the organisation is funded (i.e. receives more than 50% of its funding from the public purse / less than 50% of its funding from the public purse)</w:t>
            </w:r>
          </w:p>
          <w:p w14:paraId="63C14A36"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Business sector (ONS / Companies House categories)</w:t>
            </w:r>
          </w:p>
          <w:p w14:paraId="0948E525" w14:textId="77777777" w:rsidR="00700F3B" w:rsidRPr="003F11E5" w:rsidRDefault="00700F3B" w:rsidP="0016318D">
            <w:pPr>
              <w:rPr>
                <w:sz w:val="20"/>
                <w:szCs w:val="20"/>
              </w:rPr>
            </w:pPr>
            <w:r w:rsidRPr="003F11E5">
              <w:rPr>
                <w:rFonts w:eastAsia="Times New Roman" w:cs="Arial"/>
                <w:bCs/>
                <w:sz w:val="20"/>
                <w:szCs w:val="20"/>
                <w:lang w:eastAsia="en-GB"/>
              </w:rPr>
              <w:t>How organisation found out about GOW</w:t>
            </w:r>
          </w:p>
        </w:tc>
        <w:tc>
          <w:tcPr>
            <w:tcW w:w="4820" w:type="dxa"/>
          </w:tcPr>
          <w:p w14:paraId="4C8B62A8" w14:textId="77777777" w:rsidR="00700F3B" w:rsidRPr="003F11E5" w:rsidRDefault="00700F3B" w:rsidP="0016318D">
            <w:pPr>
              <w:rPr>
                <w:rFonts w:eastAsia="Times New Roman" w:cs="Arial"/>
                <w:bCs/>
                <w:sz w:val="20"/>
                <w:szCs w:val="20"/>
                <w:lang w:eastAsia="en-GB"/>
              </w:rPr>
            </w:pPr>
            <w:r>
              <w:rPr>
                <w:sz w:val="20"/>
                <w:szCs w:val="20"/>
              </w:rPr>
              <w:lastRenderedPageBreak/>
              <w:t>Required to e</w:t>
            </w:r>
            <w:r w:rsidRPr="003F11E5">
              <w:rPr>
                <w:sz w:val="20"/>
                <w:szCs w:val="20"/>
              </w:rPr>
              <w:t>vidence activity on programme</w:t>
            </w:r>
            <w:r>
              <w:rPr>
                <w:sz w:val="20"/>
                <w:szCs w:val="20"/>
              </w:rPr>
              <w:t xml:space="preserve"> and to deliver and evaluate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1A5492F0" w14:textId="77777777" w:rsidR="00700F3B" w:rsidRPr="003F11E5" w:rsidRDefault="00700F3B" w:rsidP="0016318D">
            <w:pPr>
              <w:rPr>
                <w:rFonts w:eastAsia="Times New Roman" w:cs="Arial"/>
                <w:bCs/>
                <w:sz w:val="20"/>
                <w:szCs w:val="20"/>
                <w:lang w:eastAsia="en-GB"/>
              </w:rPr>
            </w:pPr>
            <w:r w:rsidRPr="003F11E5">
              <w:rPr>
                <w:rFonts w:eastAsia="Times New Roman" w:cs="Arial"/>
                <w:bCs/>
                <w:sz w:val="20"/>
                <w:szCs w:val="20"/>
                <w:lang w:eastAsia="en-GB"/>
              </w:rPr>
              <w:t>Management and monitoring of programme</w:t>
            </w:r>
          </w:p>
          <w:p w14:paraId="3995B4BD" w14:textId="77777777" w:rsidR="00700F3B" w:rsidRPr="003F11E5" w:rsidRDefault="00700F3B" w:rsidP="0016318D">
            <w:pPr>
              <w:rPr>
                <w:rFonts w:eastAsia="Times New Roman" w:cs="Arial"/>
                <w:bCs/>
                <w:sz w:val="20"/>
                <w:szCs w:val="20"/>
                <w:lang w:eastAsia="en-GB"/>
              </w:rPr>
            </w:pPr>
          </w:p>
        </w:tc>
        <w:tc>
          <w:tcPr>
            <w:tcW w:w="4394" w:type="dxa"/>
          </w:tcPr>
          <w:p w14:paraId="3F438F4D" w14:textId="77777777" w:rsidR="00700F3B" w:rsidRPr="003F11E5" w:rsidRDefault="00700F3B" w:rsidP="0016318D">
            <w:pPr>
              <w:rPr>
                <w:sz w:val="20"/>
                <w:szCs w:val="20"/>
              </w:rPr>
            </w:pPr>
            <w:r>
              <w:rPr>
                <w:sz w:val="20"/>
                <w:szCs w:val="20"/>
              </w:rPr>
              <w:t>To</w:t>
            </w:r>
            <w:r w:rsidRPr="003F11E5">
              <w:rPr>
                <w:sz w:val="20"/>
                <w:szCs w:val="20"/>
              </w:rPr>
              <w:t xml:space="preserve"> monitor, manage and deliver programme.</w:t>
            </w:r>
          </w:p>
          <w:p w14:paraId="1DDD523E" w14:textId="77777777" w:rsidR="00700F3B" w:rsidRDefault="00700F3B" w:rsidP="0016318D">
            <w:pPr>
              <w:rPr>
                <w:sz w:val="20"/>
                <w:szCs w:val="20"/>
              </w:rPr>
            </w:pPr>
            <w:proofErr w:type="gramStart"/>
            <w:r>
              <w:rPr>
                <w:sz w:val="20"/>
                <w:szCs w:val="20"/>
              </w:rPr>
              <w:t>Could be provided</w:t>
            </w:r>
            <w:proofErr w:type="gramEnd"/>
            <w:r>
              <w:rPr>
                <w:sz w:val="20"/>
                <w:szCs w:val="20"/>
              </w:rPr>
              <w:t xml:space="preserve"> to HEFCW / WEFO / auditors as evidence of activity.</w:t>
            </w:r>
            <w:r w:rsidRPr="003F11E5">
              <w:rPr>
                <w:sz w:val="20"/>
                <w:szCs w:val="20"/>
              </w:rPr>
              <w:t xml:space="preserve"> </w:t>
            </w:r>
          </w:p>
          <w:p w14:paraId="4EA8E31F" w14:textId="77777777" w:rsidR="00700F3B" w:rsidRDefault="00700F3B" w:rsidP="0016318D">
            <w:pPr>
              <w:rPr>
                <w:sz w:val="20"/>
                <w:szCs w:val="20"/>
              </w:rPr>
            </w:pPr>
            <w:r w:rsidRPr="003F11E5">
              <w:rPr>
                <w:sz w:val="20"/>
                <w:szCs w:val="20"/>
              </w:rPr>
              <w:t>Evaluation.</w:t>
            </w:r>
          </w:p>
          <w:p w14:paraId="401E0ADB" w14:textId="77777777" w:rsidR="00700F3B" w:rsidRDefault="00700F3B" w:rsidP="0016318D">
            <w:pPr>
              <w:rPr>
                <w:sz w:val="20"/>
                <w:szCs w:val="20"/>
              </w:rPr>
            </w:pPr>
            <w:r>
              <w:rPr>
                <w:sz w:val="20"/>
                <w:szCs w:val="20"/>
              </w:rPr>
              <w:t>Retained in line with document retention guidance.</w:t>
            </w:r>
          </w:p>
          <w:p w14:paraId="5B93514B" w14:textId="77777777" w:rsidR="00700F3B" w:rsidRPr="003F11E5" w:rsidRDefault="00700F3B" w:rsidP="0016318D">
            <w:pPr>
              <w:rPr>
                <w:sz w:val="20"/>
                <w:szCs w:val="20"/>
              </w:rPr>
            </w:pPr>
          </w:p>
        </w:tc>
      </w:tr>
      <w:tr w:rsidR="00700F3B" w14:paraId="4A505F2F" w14:textId="77777777" w:rsidTr="0016318D">
        <w:tc>
          <w:tcPr>
            <w:tcW w:w="4531" w:type="dxa"/>
          </w:tcPr>
          <w:p w14:paraId="20082247" w14:textId="77777777" w:rsidR="00700F3B" w:rsidRPr="003F11E5" w:rsidRDefault="00700F3B" w:rsidP="0016318D">
            <w:pPr>
              <w:rPr>
                <w:b/>
                <w:sz w:val="20"/>
                <w:szCs w:val="20"/>
              </w:rPr>
            </w:pPr>
            <w:r w:rsidRPr="003F11E5">
              <w:rPr>
                <w:b/>
                <w:sz w:val="20"/>
                <w:szCs w:val="20"/>
              </w:rPr>
              <w:lastRenderedPageBreak/>
              <w:t>Employer Registration Form</w:t>
            </w:r>
          </w:p>
          <w:p w14:paraId="7317B922" w14:textId="77777777" w:rsidR="00700F3B" w:rsidRPr="003F11E5" w:rsidRDefault="00700F3B" w:rsidP="0016318D">
            <w:pPr>
              <w:rPr>
                <w:sz w:val="20"/>
                <w:szCs w:val="20"/>
              </w:rPr>
            </w:pPr>
            <w:r w:rsidRPr="003F11E5">
              <w:rPr>
                <w:sz w:val="20"/>
                <w:szCs w:val="20"/>
              </w:rPr>
              <w:t>If organisation would like updates on programme</w:t>
            </w:r>
          </w:p>
        </w:tc>
        <w:tc>
          <w:tcPr>
            <w:tcW w:w="4820" w:type="dxa"/>
          </w:tcPr>
          <w:p w14:paraId="70264828" w14:textId="77777777" w:rsidR="00700F3B" w:rsidRPr="003F11E5" w:rsidRDefault="00700F3B" w:rsidP="0016318D">
            <w:pPr>
              <w:tabs>
                <w:tab w:val="left" w:pos="7072"/>
              </w:tabs>
              <w:rPr>
                <w:rFonts w:eastAsia="Times New Roman" w:cs="Arial"/>
                <w:bCs/>
                <w:sz w:val="20"/>
                <w:szCs w:val="20"/>
                <w:lang w:eastAsia="en-GB"/>
              </w:rPr>
            </w:pPr>
            <w:r>
              <w:rPr>
                <w:rFonts w:eastAsia="Times New Roman" w:cs="Arial"/>
                <w:bCs/>
                <w:sz w:val="20"/>
                <w:szCs w:val="20"/>
                <w:lang w:eastAsia="en-GB"/>
              </w:rPr>
              <w:t>To keep employer updated on news on programme.</w:t>
            </w:r>
          </w:p>
        </w:tc>
        <w:tc>
          <w:tcPr>
            <w:tcW w:w="4394" w:type="dxa"/>
          </w:tcPr>
          <w:p w14:paraId="07AB1BA6" w14:textId="77777777" w:rsidR="00700F3B" w:rsidRPr="003F11E5" w:rsidRDefault="00700F3B" w:rsidP="0016318D">
            <w:pPr>
              <w:rPr>
                <w:sz w:val="20"/>
                <w:szCs w:val="20"/>
              </w:rPr>
            </w:pPr>
            <w:r>
              <w:rPr>
                <w:sz w:val="20"/>
                <w:szCs w:val="20"/>
              </w:rPr>
              <w:t>If employer has consented, c</w:t>
            </w:r>
            <w:r w:rsidRPr="00815E5D">
              <w:rPr>
                <w:sz w:val="20"/>
                <w:szCs w:val="20"/>
              </w:rPr>
              <w:t>ould be used to send news on programme</w:t>
            </w:r>
          </w:p>
        </w:tc>
      </w:tr>
      <w:tr w:rsidR="00700F3B" w14:paraId="0360D312" w14:textId="77777777" w:rsidTr="0016318D">
        <w:tc>
          <w:tcPr>
            <w:tcW w:w="4531" w:type="dxa"/>
          </w:tcPr>
          <w:p w14:paraId="08606A8A" w14:textId="77777777" w:rsidR="00700F3B" w:rsidRPr="003F11E5" w:rsidRDefault="00700F3B" w:rsidP="0016318D">
            <w:pPr>
              <w:rPr>
                <w:b/>
                <w:sz w:val="20"/>
                <w:szCs w:val="20"/>
              </w:rPr>
            </w:pPr>
            <w:r w:rsidRPr="003F11E5">
              <w:rPr>
                <w:b/>
                <w:sz w:val="20"/>
                <w:szCs w:val="20"/>
              </w:rPr>
              <w:t>Work Experience Details Form</w:t>
            </w:r>
          </w:p>
          <w:p w14:paraId="75E3E926"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Description of organisation</w:t>
            </w:r>
          </w:p>
          <w:p w14:paraId="43745FC6"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Type of work experience opportunity offered to student (shadowing / taster / placement)</w:t>
            </w:r>
          </w:p>
          <w:p w14:paraId="628B0A44"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Expected duration of work experience</w:t>
            </w:r>
          </w:p>
          <w:p w14:paraId="0B15BCA8"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Number of hours per day / number of days / attendance pattern</w:t>
            </w:r>
          </w:p>
          <w:p w14:paraId="5BF3265D"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Preferred start date</w:t>
            </w:r>
          </w:p>
          <w:p w14:paraId="1A139381"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Activities student will be undertaking</w:t>
            </w:r>
          </w:p>
          <w:p w14:paraId="7C0E8DE8"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 xml:space="preserve">Where work experience will be located (office, factory </w:t>
            </w:r>
            <w:proofErr w:type="spellStart"/>
            <w:r w:rsidRPr="003F11E5">
              <w:rPr>
                <w:rFonts w:eastAsia="Times New Roman" w:cs="Arial"/>
                <w:bCs/>
                <w:sz w:val="20"/>
                <w:szCs w:val="20"/>
                <w:lang w:eastAsia="en-GB"/>
              </w:rPr>
              <w:t>etc</w:t>
            </w:r>
            <w:proofErr w:type="spellEnd"/>
            <w:r w:rsidRPr="003F11E5">
              <w:rPr>
                <w:rFonts w:eastAsia="Times New Roman" w:cs="Arial"/>
                <w:bCs/>
                <w:sz w:val="20"/>
                <w:szCs w:val="20"/>
                <w:lang w:eastAsia="en-GB"/>
              </w:rPr>
              <w:t>)</w:t>
            </w:r>
          </w:p>
          <w:p w14:paraId="5566F983"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Whether location is easily accessible by public transport</w:t>
            </w:r>
          </w:p>
          <w:p w14:paraId="6A7EF6B8"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Employer will provide necessary resources for student to undertake work experience</w:t>
            </w:r>
          </w:p>
          <w:p w14:paraId="23CBF2C5"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Name and contact details of student’s supervisor(s)</w:t>
            </w:r>
          </w:p>
          <w:p w14:paraId="622D480E" w14:textId="77777777" w:rsidR="00700F3B" w:rsidRPr="003F11E5" w:rsidRDefault="00700F3B" w:rsidP="0016318D">
            <w:pPr>
              <w:rPr>
                <w:sz w:val="20"/>
                <w:szCs w:val="20"/>
              </w:rPr>
            </w:pPr>
            <w:r w:rsidRPr="003F11E5">
              <w:rPr>
                <w:rFonts w:eastAsia="Times New Roman" w:cs="Arial"/>
                <w:bCs/>
                <w:sz w:val="20"/>
                <w:szCs w:val="20"/>
                <w:lang w:eastAsia="en-GB"/>
              </w:rPr>
              <w:lastRenderedPageBreak/>
              <w:t>Anticipated level / frequency of supervision</w:t>
            </w:r>
          </w:p>
        </w:tc>
        <w:tc>
          <w:tcPr>
            <w:tcW w:w="4820" w:type="dxa"/>
          </w:tcPr>
          <w:p w14:paraId="7E322EC7" w14:textId="77777777" w:rsidR="00700F3B" w:rsidRPr="003F11E5" w:rsidRDefault="00700F3B" w:rsidP="0016318D">
            <w:pPr>
              <w:rPr>
                <w:rFonts w:eastAsia="Times New Roman" w:cs="Arial"/>
                <w:bCs/>
                <w:sz w:val="20"/>
                <w:szCs w:val="20"/>
                <w:lang w:eastAsia="en-GB"/>
              </w:rPr>
            </w:pPr>
            <w:r>
              <w:rPr>
                <w:sz w:val="20"/>
                <w:szCs w:val="20"/>
              </w:rPr>
              <w:lastRenderedPageBreak/>
              <w:t>Required to e</w:t>
            </w:r>
            <w:r w:rsidRPr="003F11E5">
              <w:rPr>
                <w:sz w:val="20"/>
                <w:szCs w:val="20"/>
              </w:rPr>
              <w:t>vidence activity on programme</w:t>
            </w:r>
            <w:r>
              <w:rPr>
                <w:sz w:val="20"/>
                <w:szCs w:val="20"/>
              </w:rPr>
              <w:t xml:space="preserve"> and to deliver and evaluate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6639857F" w14:textId="77777777" w:rsidR="00700F3B"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Management and monitoring of programme, including monitoring quality of opportunities</w:t>
            </w:r>
            <w:r>
              <w:rPr>
                <w:rFonts w:eastAsia="Times New Roman" w:cs="Arial"/>
                <w:bCs/>
                <w:sz w:val="20"/>
                <w:szCs w:val="20"/>
                <w:lang w:eastAsia="en-GB"/>
              </w:rPr>
              <w:t>.</w:t>
            </w:r>
          </w:p>
          <w:p w14:paraId="47C3470E" w14:textId="77777777" w:rsidR="00700F3B" w:rsidRPr="003F11E5" w:rsidRDefault="00700F3B" w:rsidP="0016318D">
            <w:pPr>
              <w:tabs>
                <w:tab w:val="left" w:pos="7072"/>
              </w:tabs>
              <w:rPr>
                <w:rFonts w:eastAsia="Times New Roman" w:cs="Arial"/>
                <w:bCs/>
                <w:sz w:val="20"/>
                <w:szCs w:val="20"/>
                <w:lang w:eastAsia="en-GB"/>
              </w:rPr>
            </w:pPr>
          </w:p>
          <w:p w14:paraId="2989CFD6" w14:textId="77777777" w:rsidR="00700F3B" w:rsidRPr="003F11E5" w:rsidRDefault="00700F3B" w:rsidP="0016318D">
            <w:pPr>
              <w:tabs>
                <w:tab w:val="left" w:pos="7072"/>
              </w:tabs>
              <w:rPr>
                <w:rFonts w:eastAsia="Times New Roman" w:cs="Arial"/>
                <w:bCs/>
                <w:sz w:val="20"/>
                <w:szCs w:val="20"/>
                <w:lang w:eastAsia="en-GB"/>
              </w:rPr>
            </w:pPr>
          </w:p>
        </w:tc>
        <w:tc>
          <w:tcPr>
            <w:tcW w:w="4394" w:type="dxa"/>
          </w:tcPr>
          <w:p w14:paraId="26F6FFDD" w14:textId="77777777" w:rsidR="00700F3B" w:rsidRPr="003F11E5" w:rsidRDefault="00700F3B" w:rsidP="0016318D">
            <w:pPr>
              <w:rPr>
                <w:sz w:val="20"/>
                <w:szCs w:val="20"/>
              </w:rPr>
            </w:pPr>
            <w:proofErr w:type="gramStart"/>
            <w:r>
              <w:rPr>
                <w:sz w:val="20"/>
                <w:szCs w:val="20"/>
              </w:rPr>
              <w:t>Could be provided</w:t>
            </w:r>
            <w:proofErr w:type="gramEnd"/>
            <w:r>
              <w:rPr>
                <w:sz w:val="20"/>
                <w:szCs w:val="20"/>
              </w:rPr>
              <w:t xml:space="preserve"> to HEFCW / WEFO / auditors as evidence of activity.</w:t>
            </w:r>
          </w:p>
          <w:p w14:paraId="6CC280D2" w14:textId="77777777" w:rsidR="00700F3B" w:rsidRDefault="00700F3B" w:rsidP="0016318D">
            <w:pPr>
              <w:rPr>
                <w:sz w:val="20"/>
                <w:szCs w:val="20"/>
              </w:rPr>
            </w:pPr>
            <w:r>
              <w:rPr>
                <w:sz w:val="20"/>
                <w:szCs w:val="20"/>
              </w:rPr>
              <w:t>To m</w:t>
            </w:r>
            <w:r w:rsidRPr="003F11E5">
              <w:rPr>
                <w:sz w:val="20"/>
                <w:szCs w:val="20"/>
              </w:rPr>
              <w:t>onitor, manage and deliver programme.</w:t>
            </w:r>
          </w:p>
          <w:p w14:paraId="7CD4F9B0" w14:textId="77777777" w:rsidR="00700F3B" w:rsidRDefault="00700F3B" w:rsidP="0016318D">
            <w:pPr>
              <w:rPr>
                <w:sz w:val="20"/>
                <w:szCs w:val="20"/>
              </w:rPr>
            </w:pPr>
            <w:r>
              <w:rPr>
                <w:sz w:val="20"/>
                <w:szCs w:val="20"/>
              </w:rPr>
              <w:t>Evaluation.</w:t>
            </w:r>
          </w:p>
          <w:p w14:paraId="117BC974" w14:textId="77777777" w:rsidR="00700F3B" w:rsidRPr="003F11E5" w:rsidRDefault="00700F3B" w:rsidP="0016318D">
            <w:pPr>
              <w:rPr>
                <w:sz w:val="20"/>
                <w:szCs w:val="20"/>
              </w:rPr>
            </w:pPr>
            <w:r>
              <w:rPr>
                <w:sz w:val="20"/>
                <w:szCs w:val="20"/>
              </w:rPr>
              <w:t>Retained in line with document retention guidance.</w:t>
            </w:r>
          </w:p>
          <w:p w14:paraId="54EC2C00" w14:textId="77777777" w:rsidR="00700F3B" w:rsidRPr="003F11E5" w:rsidRDefault="00700F3B" w:rsidP="0016318D">
            <w:pPr>
              <w:rPr>
                <w:sz w:val="20"/>
                <w:szCs w:val="20"/>
              </w:rPr>
            </w:pPr>
          </w:p>
        </w:tc>
      </w:tr>
      <w:tr w:rsidR="00700F3B" w14:paraId="479E4ABB" w14:textId="77777777" w:rsidTr="0016318D">
        <w:tc>
          <w:tcPr>
            <w:tcW w:w="4531" w:type="dxa"/>
          </w:tcPr>
          <w:p w14:paraId="348E0F90" w14:textId="77777777" w:rsidR="00700F3B" w:rsidRPr="003F11E5" w:rsidRDefault="00700F3B" w:rsidP="0016318D">
            <w:pPr>
              <w:rPr>
                <w:b/>
                <w:sz w:val="20"/>
                <w:szCs w:val="20"/>
              </w:rPr>
            </w:pPr>
            <w:r w:rsidRPr="003F11E5">
              <w:rPr>
                <w:b/>
                <w:sz w:val="20"/>
                <w:szCs w:val="20"/>
              </w:rPr>
              <w:t>De Minimis Aid Application</w:t>
            </w:r>
          </w:p>
          <w:p w14:paraId="48F7DFBA" w14:textId="77777777" w:rsidR="00700F3B" w:rsidRPr="003F11E5" w:rsidRDefault="00700F3B" w:rsidP="0016318D">
            <w:pPr>
              <w:rPr>
                <w:rFonts w:eastAsia="Times New Roman" w:cs="Arial"/>
                <w:sz w:val="20"/>
                <w:szCs w:val="20"/>
                <w:lang w:eastAsia="en-GB"/>
              </w:rPr>
            </w:pPr>
            <w:r w:rsidRPr="003F11E5">
              <w:rPr>
                <w:rFonts w:eastAsia="Times New Roman" w:cs="Arial"/>
                <w:bCs/>
                <w:sz w:val="20"/>
                <w:szCs w:val="20"/>
                <w:lang w:eastAsia="en-GB"/>
              </w:rPr>
              <w:t>Confirmation if organisation is in one of sectors:</w:t>
            </w:r>
            <w:r w:rsidRPr="003F11E5">
              <w:rPr>
                <w:rFonts w:eastAsia="Times New Roman" w:cs="Arial"/>
                <w:sz w:val="20"/>
                <w:szCs w:val="20"/>
                <w:lang w:eastAsia="en-GB"/>
              </w:rPr>
              <w:t xml:space="preserve"> </w:t>
            </w:r>
          </w:p>
          <w:p w14:paraId="684EC94B" w14:textId="77777777" w:rsidR="00700F3B" w:rsidRPr="003F11E5" w:rsidRDefault="00700F3B" w:rsidP="0016318D">
            <w:pPr>
              <w:rPr>
                <w:rFonts w:eastAsia="Times New Roman" w:cs="Arial"/>
                <w:sz w:val="20"/>
                <w:szCs w:val="20"/>
                <w:lang w:eastAsia="en-GB"/>
              </w:rPr>
            </w:pPr>
            <w:r w:rsidRPr="003F11E5">
              <w:rPr>
                <w:rFonts w:eastAsia="Times New Roman" w:cs="Arial"/>
                <w:sz w:val="20"/>
                <w:szCs w:val="20"/>
                <w:lang w:eastAsia="en-GB"/>
              </w:rPr>
              <w:t>Fishery and aquaculture sectors</w:t>
            </w:r>
          </w:p>
          <w:p w14:paraId="318D4393" w14:textId="77777777" w:rsidR="00700F3B" w:rsidRPr="003F11E5" w:rsidRDefault="00700F3B" w:rsidP="0016318D">
            <w:pPr>
              <w:rPr>
                <w:rFonts w:eastAsia="Times New Roman" w:cs="Arial"/>
                <w:sz w:val="20"/>
                <w:szCs w:val="20"/>
                <w:lang w:eastAsia="en-GB"/>
              </w:rPr>
            </w:pPr>
            <w:r w:rsidRPr="003F11E5">
              <w:rPr>
                <w:rFonts w:eastAsia="Times New Roman" w:cs="Arial"/>
                <w:sz w:val="20"/>
                <w:szCs w:val="20"/>
                <w:lang w:eastAsia="en-GB"/>
              </w:rPr>
              <w:t>Primary production and/or agricultural products</w:t>
            </w:r>
          </w:p>
          <w:p w14:paraId="13662583" w14:textId="77777777" w:rsidR="00700F3B" w:rsidRPr="003F11E5" w:rsidRDefault="00700F3B" w:rsidP="0016318D">
            <w:pPr>
              <w:rPr>
                <w:rFonts w:eastAsia="Times New Roman" w:cs="Arial"/>
                <w:sz w:val="20"/>
                <w:szCs w:val="20"/>
                <w:lang w:eastAsia="en-GB"/>
              </w:rPr>
            </w:pPr>
            <w:r w:rsidRPr="003F11E5">
              <w:rPr>
                <w:rFonts w:eastAsia="Times New Roman" w:cs="Arial"/>
                <w:sz w:val="20"/>
                <w:szCs w:val="20"/>
                <w:lang w:eastAsia="en-GB"/>
              </w:rPr>
              <w:t>Processing and marketing of agricultural products where the amount of aid is fixed upon the basis of the price or quantity of products purchased or put on the market</w:t>
            </w:r>
          </w:p>
          <w:p w14:paraId="50B9D487" w14:textId="77777777" w:rsidR="00700F3B" w:rsidRPr="003F11E5" w:rsidRDefault="00700F3B" w:rsidP="0016318D">
            <w:pPr>
              <w:rPr>
                <w:rFonts w:eastAsia="Times New Roman" w:cs="Arial"/>
                <w:sz w:val="20"/>
                <w:szCs w:val="20"/>
                <w:lang w:eastAsia="en-GB"/>
              </w:rPr>
            </w:pPr>
            <w:r w:rsidRPr="003F11E5">
              <w:rPr>
                <w:rFonts w:eastAsia="Times New Roman" w:cs="Arial"/>
                <w:bCs/>
                <w:sz w:val="20"/>
                <w:szCs w:val="20"/>
                <w:lang w:eastAsia="en-GB"/>
              </w:rPr>
              <w:t>Confirmation if organisation is eligible for De Minimis Aid (i.e. if it’s legally separate, or part of a linked enterprise, or part of a merger or acquisition)</w:t>
            </w:r>
          </w:p>
          <w:p w14:paraId="041B12E4" w14:textId="77777777" w:rsidR="00700F3B" w:rsidRPr="003F11E5" w:rsidRDefault="00700F3B" w:rsidP="0016318D">
            <w:pPr>
              <w:rPr>
                <w:sz w:val="20"/>
                <w:szCs w:val="20"/>
              </w:rPr>
            </w:pPr>
            <w:r w:rsidRPr="003F11E5">
              <w:rPr>
                <w:rFonts w:eastAsia="Times New Roman" w:cs="Arial"/>
                <w:bCs/>
                <w:sz w:val="20"/>
                <w:szCs w:val="20"/>
                <w:lang w:eastAsia="en-GB"/>
              </w:rPr>
              <w:t>Amount of De Minimis Aid received in previous 3 fiscal years, body providing aid and month / year aid was awarded</w:t>
            </w:r>
          </w:p>
        </w:tc>
        <w:tc>
          <w:tcPr>
            <w:tcW w:w="4820" w:type="dxa"/>
          </w:tcPr>
          <w:p w14:paraId="1DB0721F"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To check and evidence eligibility of employer to receive a grant (subsidy) in relation to paid placement</w:t>
            </w:r>
            <w:r>
              <w:rPr>
                <w:rFonts w:eastAsia="Times New Roman" w:cs="Arial"/>
                <w:bCs/>
                <w:sz w:val="20"/>
                <w:szCs w:val="20"/>
                <w:lang w:eastAsia="en-GB"/>
              </w:rPr>
              <w:t xml:space="preserve"> as specified by </w:t>
            </w:r>
            <w:r w:rsidRPr="003F11E5">
              <w:rPr>
                <w:color w:val="211D1E"/>
                <w:sz w:val="20"/>
                <w:szCs w:val="20"/>
              </w:rPr>
              <w:t xml:space="preserve">Commission Regulation (EC) No 1407/2013 of 18 December 2013 on the application of Articles 107 and 108 of the Treaty to de </w:t>
            </w:r>
            <w:proofErr w:type="spellStart"/>
            <w:r w:rsidRPr="003F11E5">
              <w:rPr>
                <w:color w:val="211D1E"/>
                <w:sz w:val="20"/>
                <w:szCs w:val="20"/>
              </w:rPr>
              <w:t>minimis</w:t>
            </w:r>
            <w:proofErr w:type="spellEnd"/>
            <w:r w:rsidRPr="003F11E5">
              <w:rPr>
                <w:color w:val="211D1E"/>
                <w:sz w:val="20"/>
                <w:szCs w:val="20"/>
              </w:rPr>
              <w:t xml:space="preserve"> aid, applicable until 31 December 2020</w:t>
            </w:r>
            <w:r>
              <w:rPr>
                <w:color w:val="211D1E"/>
                <w:sz w:val="20"/>
                <w:szCs w:val="20"/>
              </w:rPr>
              <w:t xml:space="preserve"> (De Minimis Aid Regulation)</w:t>
            </w:r>
          </w:p>
        </w:tc>
        <w:tc>
          <w:tcPr>
            <w:tcW w:w="4394" w:type="dxa"/>
          </w:tcPr>
          <w:p w14:paraId="1516D912" w14:textId="77777777" w:rsidR="00700F3B" w:rsidRDefault="00700F3B" w:rsidP="0016318D">
            <w:pPr>
              <w:rPr>
                <w:sz w:val="20"/>
                <w:szCs w:val="20"/>
              </w:rPr>
            </w:pPr>
            <w:r>
              <w:rPr>
                <w:sz w:val="20"/>
                <w:szCs w:val="20"/>
              </w:rPr>
              <w:t>To determine if employers are eligible to receive grant under De Minimis Regulation.</w:t>
            </w:r>
          </w:p>
          <w:p w14:paraId="289237CB" w14:textId="77777777" w:rsidR="00700F3B" w:rsidRDefault="00700F3B" w:rsidP="0016318D">
            <w:pPr>
              <w:rPr>
                <w:sz w:val="20"/>
                <w:szCs w:val="20"/>
              </w:rPr>
            </w:pPr>
            <w:r>
              <w:rPr>
                <w:sz w:val="20"/>
                <w:szCs w:val="20"/>
              </w:rPr>
              <w:t xml:space="preserve">To monitor De Minimis Aid. </w:t>
            </w:r>
          </w:p>
          <w:p w14:paraId="0C733FB0" w14:textId="77777777" w:rsidR="00700F3B" w:rsidRPr="003F11E5" w:rsidRDefault="00700F3B" w:rsidP="0016318D">
            <w:pPr>
              <w:rPr>
                <w:sz w:val="20"/>
                <w:szCs w:val="20"/>
              </w:rPr>
            </w:pPr>
            <w:r>
              <w:rPr>
                <w:sz w:val="20"/>
                <w:szCs w:val="20"/>
              </w:rPr>
              <w:t>Information and evidence r</w:t>
            </w:r>
            <w:r w:rsidRPr="003F11E5">
              <w:rPr>
                <w:sz w:val="20"/>
                <w:szCs w:val="20"/>
              </w:rPr>
              <w:t xml:space="preserve">etained for 10 years in line with </w:t>
            </w:r>
            <w:r>
              <w:rPr>
                <w:sz w:val="20"/>
                <w:szCs w:val="20"/>
              </w:rPr>
              <w:t>De Minimis Aid Regulation</w:t>
            </w:r>
            <w:r w:rsidRPr="003F11E5">
              <w:rPr>
                <w:sz w:val="20"/>
                <w:szCs w:val="20"/>
              </w:rPr>
              <w:t>.</w:t>
            </w:r>
          </w:p>
          <w:p w14:paraId="3C5F0DB7" w14:textId="77777777" w:rsidR="00700F3B" w:rsidRDefault="00700F3B" w:rsidP="0016318D">
            <w:pPr>
              <w:rPr>
                <w:sz w:val="20"/>
                <w:szCs w:val="20"/>
              </w:rPr>
            </w:pPr>
            <w:r>
              <w:rPr>
                <w:sz w:val="20"/>
                <w:szCs w:val="20"/>
              </w:rPr>
              <w:t xml:space="preserve">Provided to HEFCW as evidence </w:t>
            </w:r>
            <w:r w:rsidRPr="003F11E5">
              <w:rPr>
                <w:sz w:val="20"/>
                <w:szCs w:val="20"/>
              </w:rPr>
              <w:t xml:space="preserve">of </w:t>
            </w:r>
            <w:r>
              <w:rPr>
                <w:sz w:val="20"/>
                <w:szCs w:val="20"/>
              </w:rPr>
              <w:t>compliance with De Minimis Aid Regulation</w:t>
            </w:r>
            <w:r w:rsidRPr="003F11E5">
              <w:rPr>
                <w:sz w:val="20"/>
                <w:szCs w:val="20"/>
              </w:rPr>
              <w:t>.</w:t>
            </w:r>
          </w:p>
          <w:p w14:paraId="259E09F6" w14:textId="77777777" w:rsidR="00700F3B" w:rsidRPr="003F11E5" w:rsidRDefault="00700F3B" w:rsidP="0016318D">
            <w:pPr>
              <w:rPr>
                <w:sz w:val="20"/>
                <w:szCs w:val="20"/>
              </w:rPr>
            </w:pPr>
            <w:proofErr w:type="gramStart"/>
            <w:r>
              <w:rPr>
                <w:sz w:val="20"/>
                <w:szCs w:val="20"/>
              </w:rPr>
              <w:t>Could be provided</w:t>
            </w:r>
            <w:proofErr w:type="gramEnd"/>
            <w:r>
              <w:rPr>
                <w:sz w:val="20"/>
                <w:szCs w:val="20"/>
              </w:rPr>
              <w:t xml:space="preserve"> to HEFCW / WEFO / auditors as evidence of compliance with De Minimis Aid Regulation.</w:t>
            </w:r>
          </w:p>
          <w:p w14:paraId="3AF0EC19" w14:textId="77777777" w:rsidR="00700F3B" w:rsidRPr="003F11E5" w:rsidRDefault="00700F3B" w:rsidP="0016318D">
            <w:pPr>
              <w:rPr>
                <w:sz w:val="20"/>
                <w:szCs w:val="20"/>
              </w:rPr>
            </w:pPr>
            <w:r>
              <w:rPr>
                <w:sz w:val="20"/>
                <w:szCs w:val="20"/>
              </w:rPr>
              <w:t>Retained in line with document retention guidance.</w:t>
            </w:r>
          </w:p>
        </w:tc>
      </w:tr>
      <w:tr w:rsidR="00700F3B" w14:paraId="614D6968" w14:textId="77777777" w:rsidTr="0016318D">
        <w:tc>
          <w:tcPr>
            <w:tcW w:w="4531" w:type="dxa"/>
          </w:tcPr>
          <w:p w14:paraId="1EA5C4FF" w14:textId="77777777" w:rsidR="00700F3B" w:rsidRPr="003F11E5" w:rsidRDefault="00700F3B" w:rsidP="0016318D">
            <w:pPr>
              <w:rPr>
                <w:b/>
                <w:sz w:val="20"/>
                <w:szCs w:val="20"/>
              </w:rPr>
            </w:pPr>
            <w:r w:rsidRPr="003F11E5">
              <w:rPr>
                <w:b/>
                <w:sz w:val="20"/>
                <w:szCs w:val="20"/>
              </w:rPr>
              <w:t>Employer Feedback</w:t>
            </w:r>
          </w:p>
          <w:p w14:paraId="5883350A" w14:textId="77777777" w:rsidR="00700F3B" w:rsidRPr="003F11E5" w:rsidRDefault="00700F3B" w:rsidP="0016318D">
            <w:pPr>
              <w:rPr>
                <w:sz w:val="20"/>
                <w:szCs w:val="20"/>
              </w:rPr>
            </w:pPr>
            <w:r w:rsidRPr="003F11E5">
              <w:rPr>
                <w:sz w:val="20"/>
                <w:szCs w:val="20"/>
              </w:rPr>
              <w:t>Feedback on programme</w:t>
            </w:r>
          </w:p>
          <w:p w14:paraId="3C96A8A2" w14:textId="77777777" w:rsidR="00700F3B" w:rsidRPr="003F11E5" w:rsidRDefault="00700F3B" w:rsidP="0016318D">
            <w:pPr>
              <w:rPr>
                <w:sz w:val="20"/>
                <w:szCs w:val="20"/>
              </w:rPr>
            </w:pPr>
            <w:r w:rsidRPr="003F11E5">
              <w:rPr>
                <w:sz w:val="20"/>
                <w:szCs w:val="20"/>
              </w:rPr>
              <w:t>Feedback on student</w:t>
            </w:r>
          </w:p>
        </w:tc>
        <w:tc>
          <w:tcPr>
            <w:tcW w:w="4820" w:type="dxa"/>
          </w:tcPr>
          <w:p w14:paraId="7AD02D2F" w14:textId="77777777" w:rsidR="00700F3B" w:rsidRPr="003F11E5" w:rsidRDefault="00700F3B" w:rsidP="0016318D">
            <w:pPr>
              <w:rPr>
                <w:rFonts w:eastAsia="Times New Roman" w:cs="Arial"/>
                <w:bCs/>
                <w:sz w:val="20"/>
                <w:szCs w:val="20"/>
                <w:lang w:eastAsia="en-GB"/>
              </w:rPr>
            </w:pPr>
            <w:r>
              <w:rPr>
                <w:sz w:val="20"/>
                <w:szCs w:val="20"/>
              </w:rPr>
              <w:t>Required to e</w:t>
            </w:r>
            <w:r w:rsidRPr="003F11E5">
              <w:rPr>
                <w:sz w:val="20"/>
                <w:szCs w:val="20"/>
              </w:rPr>
              <w:t>vidence activity on programme</w:t>
            </w:r>
            <w:r>
              <w:rPr>
                <w:sz w:val="20"/>
                <w:szCs w:val="20"/>
              </w:rPr>
              <w:t xml:space="preserve"> and to deliver and evaluate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1F625837" w14:textId="77777777" w:rsidR="00700F3B" w:rsidRPr="003F11E5"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To help stud</w:t>
            </w:r>
            <w:r>
              <w:rPr>
                <w:rFonts w:eastAsia="Times New Roman" w:cs="Arial"/>
                <w:bCs/>
                <w:sz w:val="20"/>
                <w:szCs w:val="20"/>
                <w:lang w:eastAsia="en-GB"/>
              </w:rPr>
              <w:t xml:space="preserve">ent learn from and reflect on work experience. </w:t>
            </w:r>
          </w:p>
        </w:tc>
        <w:tc>
          <w:tcPr>
            <w:tcW w:w="4394" w:type="dxa"/>
          </w:tcPr>
          <w:p w14:paraId="1ADEFE70" w14:textId="77777777" w:rsidR="00700F3B" w:rsidRPr="003F11E5" w:rsidRDefault="00700F3B" w:rsidP="0016318D">
            <w:pPr>
              <w:rPr>
                <w:sz w:val="20"/>
                <w:szCs w:val="20"/>
              </w:rPr>
            </w:pPr>
            <w:proofErr w:type="gramStart"/>
            <w:r>
              <w:rPr>
                <w:sz w:val="20"/>
                <w:szCs w:val="20"/>
              </w:rPr>
              <w:t>Could be provided</w:t>
            </w:r>
            <w:proofErr w:type="gramEnd"/>
            <w:r>
              <w:rPr>
                <w:sz w:val="20"/>
                <w:szCs w:val="20"/>
              </w:rPr>
              <w:t xml:space="preserve"> to HEFCW / WEFO / auditors to evidence activity.</w:t>
            </w:r>
          </w:p>
          <w:p w14:paraId="77D3DAF6" w14:textId="77777777" w:rsidR="00700F3B" w:rsidRDefault="00700F3B" w:rsidP="0016318D">
            <w:pPr>
              <w:rPr>
                <w:sz w:val="20"/>
                <w:szCs w:val="20"/>
              </w:rPr>
            </w:pPr>
            <w:r>
              <w:rPr>
                <w:sz w:val="20"/>
                <w:szCs w:val="20"/>
              </w:rPr>
              <w:t>M</w:t>
            </w:r>
            <w:r w:rsidRPr="003F11E5">
              <w:rPr>
                <w:sz w:val="20"/>
                <w:szCs w:val="20"/>
              </w:rPr>
              <w:t>onitor, manage and deliver programme.</w:t>
            </w:r>
          </w:p>
          <w:p w14:paraId="15840C20" w14:textId="77777777" w:rsidR="00700F3B" w:rsidRDefault="00700F3B" w:rsidP="0016318D">
            <w:pPr>
              <w:rPr>
                <w:sz w:val="20"/>
                <w:szCs w:val="20"/>
              </w:rPr>
            </w:pPr>
            <w:r>
              <w:rPr>
                <w:sz w:val="20"/>
                <w:szCs w:val="20"/>
              </w:rPr>
              <w:t>Evaluation.</w:t>
            </w:r>
          </w:p>
          <w:p w14:paraId="05D1EBBD" w14:textId="77777777" w:rsidR="00700F3B" w:rsidRPr="003F11E5" w:rsidRDefault="00700F3B" w:rsidP="0016318D">
            <w:pPr>
              <w:rPr>
                <w:sz w:val="20"/>
                <w:szCs w:val="20"/>
              </w:rPr>
            </w:pPr>
            <w:r>
              <w:rPr>
                <w:sz w:val="20"/>
                <w:szCs w:val="20"/>
              </w:rPr>
              <w:t>Retained in line with document retention guidance.</w:t>
            </w:r>
          </w:p>
        </w:tc>
      </w:tr>
      <w:tr w:rsidR="00700F3B" w14:paraId="13B4D19B" w14:textId="77777777" w:rsidTr="0016318D">
        <w:tc>
          <w:tcPr>
            <w:tcW w:w="4531" w:type="dxa"/>
          </w:tcPr>
          <w:p w14:paraId="71D19A03" w14:textId="77777777" w:rsidR="00700F3B" w:rsidRPr="003F11E5" w:rsidRDefault="00700F3B" w:rsidP="0016318D">
            <w:pPr>
              <w:rPr>
                <w:b/>
                <w:sz w:val="20"/>
                <w:szCs w:val="20"/>
              </w:rPr>
            </w:pPr>
            <w:r w:rsidRPr="003F11E5">
              <w:rPr>
                <w:b/>
                <w:sz w:val="20"/>
                <w:szCs w:val="20"/>
              </w:rPr>
              <w:t>Paid Placement:</w:t>
            </w:r>
          </w:p>
          <w:p w14:paraId="110E6020" w14:textId="77777777" w:rsidR="00700F3B" w:rsidRPr="003F11E5" w:rsidRDefault="00700F3B" w:rsidP="0016318D">
            <w:pPr>
              <w:rPr>
                <w:sz w:val="20"/>
                <w:szCs w:val="20"/>
              </w:rPr>
            </w:pPr>
            <w:r>
              <w:rPr>
                <w:sz w:val="20"/>
                <w:szCs w:val="20"/>
              </w:rPr>
              <w:t>Participant’s</w:t>
            </w:r>
            <w:r w:rsidRPr="003F11E5">
              <w:rPr>
                <w:sz w:val="20"/>
                <w:szCs w:val="20"/>
              </w:rPr>
              <w:t xml:space="preserve"> payslips</w:t>
            </w:r>
            <w:r>
              <w:rPr>
                <w:sz w:val="20"/>
                <w:szCs w:val="20"/>
              </w:rPr>
              <w:t xml:space="preserve"> from employer</w:t>
            </w:r>
          </w:p>
          <w:p w14:paraId="6F8A68FD" w14:textId="77777777" w:rsidR="00700F3B" w:rsidRPr="003F11E5" w:rsidRDefault="00700F3B" w:rsidP="0016318D">
            <w:pPr>
              <w:rPr>
                <w:sz w:val="20"/>
                <w:szCs w:val="20"/>
              </w:rPr>
            </w:pPr>
            <w:r w:rsidRPr="003F11E5">
              <w:rPr>
                <w:sz w:val="20"/>
                <w:szCs w:val="20"/>
              </w:rPr>
              <w:t>Bank statements</w:t>
            </w:r>
            <w:r>
              <w:rPr>
                <w:sz w:val="20"/>
                <w:szCs w:val="20"/>
              </w:rPr>
              <w:t xml:space="preserve"> from employer</w:t>
            </w:r>
          </w:p>
          <w:p w14:paraId="2BEAA90C" w14:textId="77777777" w:rsidR="00700F3B" w:rsidRPr="003F11E5" w:rsidRDefault="00700F3B" w:rsidP="0016318D">
            <w:pPr>
              <w:rPr>
                <w:sz w:val="20"/>
                <w:szCs w:val="20"/>
              </w:rPr>
            </w:pPr>
            <w:r w:rsidRPr="003F11E5">
              <w:rPr>
                <w:sz w:val="20"/>
                <w:szCs w:val="20"/>
              </w:rPr>
              <w:t>Match Funding Declaration</w:t>
            </w:r>
          </w:p>
        </w:tc>
        <w:tc>
          <w:tcPr>
            <w:tcW w:w="4820" w:type="dxa"/>
          </w:tcPr>
          <w:p w14:paraId="64640401" w14:textId="77777777" w:rsidR="00700F3B" w:rsidRPr="003F11E5" w:rsidRDefault="00700F3B" w:rsidP="0016318D">
            <w:pPr>
              <w:rPr>
                <w:rFonts w:eastAsia="Times New Roman" w:cs="Arial"/>
                <w:bCs/>
                <w:sz w:val="20"/>
                <w:szCs w:val="20"/>
                <w:lang w:eastAsia="en-GB"/>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6BFA819D" w14:textId="77777777" w:rsidR="00700F3B" w:rsidRDefault="00700F3B" w:rsidP="0016318D">
            <w:pPr>
              <w:tabs>
                <w:tab w:val="left" w:pos="7072"/>
              </w:tabs>
              <w:rPr>
                <w:rFonts w:eastAsia="Times New Roman" w:cs="Arial"/>
                <w:bCs/>
                <w:sz w:val="20"/>
                <w:szCs w:val="20"/>
                <w:lang w:eastAsia="en-GB"/>
              </w:rPr>
            </w:pPr>
            <w:r w:rsidRPr="003F11E5">
              <w:rPr>
                <w:rFonts w:eastAsia="Times New Roman" w:cs="Arial"/>
                <w:bCs/>
                <w:sz w:val="20"/>
                <w:szCs w:val="20"/>
                <w:lang w:eastAsia="en-GB"/>
              </w:rPr>
              <w:t xml:space="preserve">Evidence of </w:t>
            </w:r>
            <w:r>
              <w:rPr>
                <w:rFonts w:eastAsia="Times New Roman" w:cs="Arial"/>
                <w:bCs/>
                <w:sz w:val="20"/>
                <w:szCs w:val="20"/>
                <w:lang w:eastAsia="en-GB"/>
              </w:rPr>
              <w:t>actual costs paid to participant</w:t>
            </w:r>
          </w:p>
          <w:p w14:paraId="044B496B" w14:textId="77777777" w:rsidR="00700F3B" w:rsidRPr="003F11E5" w:rsidRDefault="00700F3B" w:rsidP="0016318D">
            <w:pPr>
              <w:tabs>
                <w:tab w:val="left" w:pos="7072"/>
              </w:tabs>
              <w:rPr>
                <w:rFonts w:eastAsia="Times New Roman" w:cs="Arial"/>
                <w:bCs/>
                <w:sz w:val="20"/>
                <w:szCs w:val="20"/>
                <w:lang w:eastAsia="en-GB"/>
              </w:rPr>
            </w:pPr>
          </w:p>
        </w:tc>
        <w:tc>
          <w:tcPr>
            <w:tcW w:w="4394" w:type="dxa"/>
          </w:tcPr>
          <w:p w14:paraId="574C3834" w14:textId="77777777" w:rsidR="00700F3B" w:rsidRDefault="00700F3B" w:rsidP="0016318D">
            <w:pPr>
              <w:rPr>
                <w:sz w:val="20"/>
                <w:szCs w:val="20"/>
              </w:rPr>
            </w:pPr>
            <w:proofErr w:type="gramStart"/>
            <w:r>
              <w:rPr>
                <w:sz w:val="20"/>
                <w:szCs w:val="20"/>
              </w:rPr>
              <w:t>Could be provided</w:t>
            </w:r>
            <w:proofErr w:type="gramEnd"/>
            <w:r>
              <w:rPr>
                <w:sz w:val="20"/>
                <w:szCs w:val="20"/>
              </w:rPr>
              <w:t xml:space="preserve"> to HEFCW as evidence </w:t>
            </w:r>
            <w:r w:rsidRPr="003F11E5">
              <w:rPr>
                <w:sz w:val="20"/>
                <w:szCs w:val="20"/>
              </w:rPr>
              <w:t>of activity</w:t>
            </w:r>
            <w:r>
              <w:rPr>
                <w:sz w:val="20"/>
                <w:szCs w:val="20"/>
              </w:rPr>
              <w:t xml:space="preserve"> / financial claim</w:t>
            </w:r>
            <w:r w:rsidRPr="003F11E5">
              <w:rPr>
                <w:sz w:val="20"/>
                <w:szCs w:val="20"/>
              </w:rPr>
              <w:t>.</w:t>
            </w:r>
          </w:p>
          <w:p w14:paraId="221514C9" w14:textId="77777777" w:rsidR="00700F3B" w:rsidRPr="003F11E5" w:rsidRDefault="00700F3B" w:rsidP="0016318D">
            <w:pPr>
              <w:rPr>
                <w:sz w:val="20"/>
                <w:szCs w:val="20"/>
              </w:rPr>
            </w:pPr>
            <w:proofErr w:type="gramStart"/>
            <w:r>
              <w:rPr>
                <w:sz w:val="20"/>
                <w:szCs w:val="20"/>
              </w:rPr>
              <w:t>Could be provided</w:t>
            </w:r>
            <w:proofErr w:type="gramEnd"/>
            <w:r>
              <w:rPr>
                <w:sz w:val="20"/>
                <w:szCs w:val="20"/>
              </w:rPr>
              <w:t xml:space="preserve"> to HEFCW / WEFO / auditors as evidence of activity / financial claim.</w:t>
            </w:r>
          </w:p>
          <w:p w14:paraId="1DCB1A18" w14:textId="77777777" w:rsidR="00700F3B" w:rsidRPr="003F11E5" w:rsidRDefault="00700F3B" w:rsidP="0016318D">
            <w:pPr>
              <w:rPr>
                <w:sz w:val="20"/>
                <w:szCs w:val="20"/>
              </w:rPr>
            </w:pPr>
            <w:r>
              <w:rPr>
                <w:sz w:val="20"/>
                <w:szCs w:val="20"/>
              </w:rPr>
              <w:t>Retained in line with document retention guidance.</w:t>
            </w:r>
          </w:p>
        </w:tc>
      </w:tr>
      <w:tr w:rsidR="00700F3B" w14:paraId="268F0F82" w14:textId="77777777" w:rsidTr="0016318D">
        <w:tc>
          <w:tcPr>
            <w:tcW w:w="4531" w:type="dxa"/>
          </w:tcPr>
          <w:p w14:paraId="1AD9D458" w14:textId="77777777" w:rsidR="00700F3B" w:rsidRPr="003F11E5" w:rsidRDefault="00700F3B" w:rsidP="0016318D">
            <w:pPr>
              <w:rPr>
                <w:b/>
                <w:sz w:val="20"/>
                <w:szCs w:val="20"/>
              </w:rPr>
            </w:pPr>
            <w:r w:rsidRPr="003F11E5">
              <w:rPr>
                <w:b/>
                <w:sz w:val="20"/>
                <w:szCs w:val="20"/>
              </w:rPr>
              <w:t>Paid Placement:</w:t>
            </w:r>
          </w:p>
          <w:p w14:paraId="31B3EDD1" w14:textId="77777777" w:rsidR="00700F3B" w:rsidRPr="003F11E5" w:rsidRDefault="00700F3B" w:rsidP="0016318D">
            <w:pPr>
              <w:rPr>
                <w:b/>
                <w:sz w:val="20"/>
                <w:szCs w:val="20"/>
              </w:rPr>
            </w:pPr>
            <w:r w:rsidRPr="003F11E5">
              <w:rPr>
                <w:sz w:val="20"/>
                <w:szCs w:val="20"/>
              </w:rPr>
              <w:t>Match Funding Declaration</w:t>
            </w:r>
          </w:p>
        </w:tc>
        <w:tc>
          <w:tcPr>
            <w:tcW w:w="4820" w:type="dxa"/>
          </w:tcPr>
          <w:p w14:paraId="5EB72717" w14:textId="77777777" w:rsidR="00700F3B" w:rsidRDefault="00700F3B" w:rsidP="0016318D">
            <w:pPr>
              <w:rPr>
                <w:sz w:val="20"/>
                <w:szCs w:val="20"/>
              </w:rPr>
            </w:pPr>
            <w:r>
              <w:rPr>
                <w:rFonts w:eastAsia="Times New Roman" w:cs="Arial"/>
                <w:bCs/>
                <w:sz w:val="20"/>
                <w:szCs w:val="20"/>
                <w:lang w:eastAsia="en-GB"/>
              </w:rPr>
              <w:t xml:space="preserve">Confirmation of </w:t>
            </w:r>
            <w:r w:rsidRPr="003F11E5">
              <w:rPr>
                <w:rFonts w:eastAsia="Times New Roman" w:cs="Arial"/>
                <w:bCs/>
                <w:sz w:val="20"/>
                <w:szCs w:val="20"/>
                <w:lang w:eastAsia="en-GB"/>
              </w:rPr>
              <w:t>match funding and subsidy</w:t>
            </w:r>
            <w:r>
              <w:rPr>
                <w:rFonts w:eastAsia="Times New Roman" w:cs="Arial"/>
                <w:bCs/>
                <w:sz w:val="20"/>
                <w:szCs w:val="20"/>
                <w:lang w:eastAsia="en-GB"/>
              </w:rPr>
              <w:t xml:space="preserv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394" w:type="dxa"/>
          </w:tcPr>
          <w:p w14:paraId="33639817" w14:textId="77777777" w:rsidR="00700F3B" w:rsidRDefault="00700F3B" w:rsidP="0016318D">
            <w:pPr>
              <w:rPr>
                <w:sz w:val="20"/>
                <w:szCs w:val="20"/>
              </w:rPr>
            </w:pPr>
            <w:r>
              <w:rPr>
                <w:sz w:val="20"/>
                <w:szCs w:val="20"/>
              </w:rPr>
              <w:t>Monitoring activity</w:t>
            </w:r>
          </w:p>
          <w:p w14:paraId="0ECE7211" w14:textId="77777777" w:rsidR="00700F3B" w:rsidRDefault="00700F3B" w:rsidP="0016318D">
            <w:pPr>
              <w:rPr>
                <w:sz w:val="20"/>
                <w:szCs w:val="20"/>
              </w:rPr>
            </w:pPr>
            <w:r>
              <w:rPr>
                <w:sz w:val="20"/>
                <w:szCs w:val="20"/>
              </w:rPr>
              <w:t>Monitoring expenditure and match funding</w:t>
            </w:r>
          </w:p>
          <w:p w14:paraId="20FAA323" w14:textId="77777777" w:rsidR="00700F3B" w:rsidRDefault="00700F3B" w:rsidP="0016318D">
            <w:pPr>
              <w:rPr>
                <w:sz w:val="20"/>
                <w:szCs w:val="20"/>
              </w:rPr>
            </w:pPr>
            <w:r>
              <w:rPr>
                <w:sz w:val="20"/>
                <w:szCs w:val="20"/>
              </w:rPr>
              <w:t>Part of financial claim to draw down costs from WEFO</w:t>
            </w:r>
          </w:p>
          <w:p w14:paraId="4A512897" w14:textId="77777777" w:rsidR="00700F3B" w:rsidRPr="003F11E5" w:rsidRDefault="00700F3B" w:rsidP="0016318D">
            <w:pPr>
              <w:rPr>
                <w:sz w:val="20"/>
                <w:szCs w:val="20"/>
              </w:rPr>
            </w:pPr>
            <w:r>
              <w:rPr>
                <w:sz w:val="20"/>
                <w:szCs w:val="20"/>
              </w:rPr>
              <w:t>Retained in line with document retention guidance.</w:t>
            </w:r>
          </w:p>
        </w:tc>
      </w:tr>
    </w:tbl>
    <w:p w14:paraId="5952C238" w14:textId="77777777" w:rsidR="00700F3B" w:rsidRDefault="00700F3B" w:rsidP="00700F3B"/>
    <w:p w14:paraId="56F1CFEF" w14:textId="77777777" w:rsidR="00700F3B" w:rsidRDefault="00700F3B" w:rsidP="00700F3B"/>
    <w:p w14:paraId="18AF9E35" w14:textId="77777777" w:rsidR="00700F3B" w:rsidRPr="00407CEF" w:rsidRDefault="00700F3B" w:rsidP="00407CEF"/>
    <w:sectPr w:rsidR="00700F3B" w:rsidRPr="00407CEF" w:rsidSect="00700F3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C8BA" w14:textId="77777777" w:rsidR="003B076E" w:rsidRDefault="003B076E" w:rsidP="003B076E">
      <w:pPr>
        <w:spacing w:after="0" w:line="240" w:lineRule="auto"/>
      </w:pPr>
      <w:r>
        <w:separator/>
      </w:r>
    </w:p>
  </w:endnote>
  <w:endnote w:type="continuationSeparator" w:id="0">
    <w:p w14:paraId="4C21EDEA" w14:textId="77777777" w:rsidR="003B076E" w:rsidRDefault="003B076E" w:rsidP="003B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90BC" w14:textId="38A103E0" w:rsidR="003B076E" w:rsidRDefault="003B076E">
    <w:pPr>
      <w:pStyle w:val="Footer"/>
    </w:pPr>
    <w:r>
      <w:t>Privacy Notice Employers – 2.0</w:t>
    </w:r>
  </w:p>
  <w:p w14:paraId="43B05FDF" w14:textId="77777777" w:rsidR="003B076E" w:rsidRDefault="003B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01C8" w14:textId="77777777" w:rsidR="003B076E" w:rsidRDefault="003B076E" w:rsidP="003B076E">
      <w:pPr>
        <w:spacing w:after="0" w:line="240" w:lineRule="auto"/>
      </w:pPr>
      <w:r>
        <w:separator/>
      </w:r>
    </w:p>
  </w:footnote>
  <w:footnote w:type="continuationSeparator" w:id="0">
    <w:p w14:paraId="173962BE" w14:textId="77777777" w:rsidR="003B076E" w:rsidRDefault="003B076E" w:rsidP="003B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5FE8"/>
    <w:multiLevelType w:val="multilevel"/>
    <w:tmpl w:val="10D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07832"/>
    <w:multiLevelType w:val="hybridMultilevel"/>
    <w:tmpl w:val="EDD80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E23713"/>
    <w:multiLevelType w:val="hybridMultilevel"/>
    <w:tmpl w:val="CEB0BE18"/>
    <w:lvl w:ilvl="0" w:tplc="1B388BEE">
      <w:start w:val="1"/>
      <w:numFmt w:val="lowerLetter"/>
      <w:lvlText w:val="%1)"/>
      <w:lvlJc w:val="left"/>
      <w:pPr>
        <w:ind w:left="1080" w:hanging="360"/>
      </w:pPr>
      <w:rPr>
        <w:rFonts w:cstheme="minorBidi" w:hint="default"/>
        <w:color w:val="auto"/>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6222EBF"/>
    <w:multiLevelType w:val="multilevel"/>
    <w:tmpl w:val="18B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00D1D"/>
    <w:multiLevelType w:val="hybridMultilevel"/>
    <w:tmpl w:val="36B66BA2"/>
    <w:lvl w:ilvl="0" w:tplc="3962DA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421787"/>
    <w:multiLevelType w:val="hybridMultilevel"/>
    <w:tmpl w:val="2422B8EA"/>
    <w:lvl w:ilvl="0" w:tplc="D0D28A4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D0"/>
    <w:rsid w:val="00042826"/>
    <w:rsid w:val="00052E1D"/>
    <w:rsid w:val="000F1F7A"/>
    <w:rsid w:val="000F7C09"/>
    <w:rsid w:val="00131359"/>
    <w:rsid w:val="001400DD"/>
    <w:rsid w:val="001801A8"/>
    <w:rsid w:val="001A4F58"/>
    <w:rsid w:val="001E3575"/>
    <w:rsid w:val="002665D1"/>
    <w:rsid w:val="002A6EB4"/>
    <w:rsid w:val="002C2C03"/>
    <w:rsid w:val="0039753E"/>
    <w:rsid w:val="003B076E"/>
    <w:rsid w:val="003F110A"/>
    <w:rsid w:val="003F1E02"/>
    <w:rsid w:val="00407CEF"/>
    <w:rsid w:val="004452C4"/>
    <w:rsid w:val="00453CBF"/>
    <w:rsid w:val="005007C1"/>
    <w:rsid w:val="00567210"/>
    <w:rsid w:val="00577904"/>
    <w:rsid w:val="005C05AD"/>
    <w:rsid w:val="005C68DB"/>
    <w:rsid w:val="00606840"/>
    <w:rsid w:val="006623EF"/>
    <w:rsid w:val="00665CE6"/>
    <w:rsid w:val="006A2778"/>
    <w:rsid w:val="006C353C"/>
    <w:rsid w:val="00700F3B"/>
    <w:rsid w:val="007F4BE0"/>
    <w:rsid w:val="00861564"/>
    <w:rsid w:val="00871C49"/>
    <w:rsid w:val="008A71DC"/>
    <w:rsid w:val="008E1807"/>
    <w:rsid w:val="008F2C83"/>
    <w:rsid w:val="009D0DD2"/>
    <w:rsid w:val="00A12D28"/>
    <w:rsid w:val="00A24BD1"/>
    <w:rsid w:val="00A819C5"/>
    <w:rsid w:val="00B124F6"/>
    <w:rsid w:val="00B14AD0"/>
    <w:rsid w:val="00C67AC0"/>
    <w:rsid w:val="00CA7E38"/>
    <w:rsid w:val="00CC7EEC"/>
    <w:rsid w:val="00D71169"/>
    <w:rsid w:val="00D97398"/>
    <w:rsid w:val="00DA346E"/>
    <w:rsid w:val="00DA61F7"/>
    <w:rsid w:val="00DC31E3"/>
    <w:rsid w:val="00DD2E3A"/>
    <w:rsid w:val="00DF7361"/>
    <w:rsid w:val="00E10891"/>
    <w:rsid w:val="00E22E5E"/>
    <w:rsid w:val="00E4794F"/>
    <w:rsid w:val="00EB5D15"/>
    <w:rsid w:val="00F3092F"/>
    <w:rsid w:val="00F6481F"/>
    <w:rsid w:val="00FD63FA"/>
    <w:rsid w:val="00FE0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52B4"/>
  <w15:chartTrackingRefBased/>
  <w15:docId w15:val="{DB18405E-2E49-45C5-86AB-337A6D52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D0"/>
    <w:pPr>
      <w:ind w:left="720"/>
      <w:contextualSpacing/>
    </w:pPr>
  </w:style>
  <w:style w:type="character" w:styleId="Hyperlink">
    <w:name w:val="Hyperlink"/>
    <w:basedOn w:val="DefaultParagraphFont"/>
    <w:uiPriority w:val="99"/>
    <w:unhideWhenUsed/>
    <w:rsid w:val="00DF7361"/>
    <w:rPr>
      <w:color w:val="0563C1" w:themeColor="hyperlink"/>
      <w:u w:val="single"/>
    </w:rPr>
  </w:style>
  <w:style w:type="character" w:styleId="CommentReference">
    <w:name w:val="annotation reference"/>
    <w:basedOn w:val="DefaultParagraphFont"/>
    <w:uiPriority w:val="99"/>
    <w:semiHidden/>
    <w:unhideWhenUsed/>
    <w:rsid w:val="001801A8"/>
    <w:rPr>
      <w:sz w:val="16"/>
      <w:szCs w:val="16"/>
    </w:rPr>
  </w:style>
  <w:style w:type="paragraph" w:styleId="CommentText">
    <w:name w:val="annotation text"/>
    <w:basedOn w:val="Normal"/>
    <w:link w:val="CommentTextChar"/>
    <w:uiPriority w:val="99"/>
    <w:semiHidden/>
    <w:unhideWhenUsed/>
    <w:rsid w:val="001801A8"/>
    <w:pPr>
      <w:spacing w:line="240" w:lineRule="auto"/>
    </w:pPr>
    <w:rPr>
      <w:sz w:val="20"/>
      <w:szCs w:val="20"/>
    </w:rPr>
  </w:style>
  <w:style w:type="character" w:customStyle="1" w:styleId="CommentTextChar">
    <w:name w:val="Comment Text Char"/>
    <w:basedOn w:val="DefaultParagraphFont"/>
    <w:link w:val="CommentText"/>
    <w:uiPriority w:val="99"/>
    <w:semiHidden/>
    <w:rsid w:val="001801A8"/>
    <w:rPr>
      <w:sz w:val="20"/>
      <w:szCs w:val="20"/>
    </w:rPr>
  </w:style>
  <w:style w:type="paragraph" w:styleId="CommentSubject">
    <w:name w:val="annotation subject"/>
    <w:basedOn w:val="CommentText"/>
    <w:next w:val="CommentText"/>
    <w:link w:val="CommentSubjectChar"/>
    <w:uiPriority w:val="99"/>
    <w:semiHidden/>
    <w:unhideWhenUsed/>
    <w:rsid w:val="001801A8"/>
    <w:rPr>
      <w:b/>
      <w:bCs/>
    </w:rPr>
  </w:style>
  <w:style w:type="character" w:customStyle="1" w:styleId="CommentSubjectChar">
    <w:name w:val="Comment Subject Char"/>
    <w:basedOn w:val="CommentTextChar"/>
    <w:link w:val="CommentSubject"/>
    <w:uiPriority w:val="99"/>
    <w:semiHidden/>
    <w:rsid w:val="001801A8"/>
    <w:rPr>
      <w:b/>
      <w:bCs/>
      <w:sz w:val="20"/>
      <w:szCs w:val="20"/>
    </w:rPr>
  </w:style>
  <w:style w:type="paragraph" w:styleId="BalloonText">
    <w:name w:val="Balloon Text"/>
    <w:basedOn w:val="Normal"/>
    <w:link w:val="BalloonTextChar"/>
    <w:uiPriority w:val="99"/>
    <w:semiHidden/>
    <w:unhideWhenUsed/>
    <w:rsid w:val="00180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A8"/>
    <w:rPr>
      <w:rFonts w:ascii="Segoe UI" w:hAnsi="Segoe UI" w:cs="Segoe UI"/>
      <w:sz w:val="18"/>
      <w:szCs w:val="18"/>
    </w:rPr>
  </w:style>
  <w:style w:type="paragraph" w:styleId="NormalWeb">
    <w:name w:val="Normal (Web)"/>
    <w:basedOn w:val="Normal"/>
    <w:uiPriority w:val="99"/>
    <w:semiHidden/>
    <w:unhideWhenUsed/>
    <w:rsid w:val="00C67AC0"/>
    <w:pPr>
      <w:spacing w:after="240"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22E5E"/>
    <w:rPr>
      <w:b/>
      <w:bCs/>
    </w:rPr>
  </w:style>
  <w:style w:type="paragraph" w:customStyle="1" w:styleId="Default">
    <w:name w:val="Default"/>
    <w:rsid w:val="003F1E02"/>
    <w:pPr>
      <w:autoSpaceDE w:val="0"/>
      <w:autoSpaceDN w:val="0"/>
      <w:adjustRightInd w:val="0"/>
      <w:spacing w:after="0" w:line="240" w:lineRule="auto"/>
    </w:pPr>
    <w:rPr>
      <w:rFonts w:ascii="Open Sans Extrabold" w:hAnsi="Open Sans Extrabold" w:cs="Open Sans Extrabold"/>
      <w:color w:val="000000"/>
      <w:szCs w:val="24"/>
    </w:rPr>
  </w:style>
  <w:style w:type="character" w:styleId="FollowedHyperlink">
    <w:name w:val="FollowedHyperlink"/>
    <w:basedOn w:val="DefaultParagraphFont"/>
    <w:uiPriority w:val="99"/>
    <w:semiHidden/>
    <w:unhideWhenUsed/>
    <w:rsid w:val="00EB5D15"/>
    <w:rPr>
      <w:color w:val="954F72" w:themeColor="followedHyperlink"/>
      <w:u w:val="single"/>
    </w:rPr>
  </w:style>
  <w:style w:type="paragraph" w:styleId="Header">
    <w:name w:val="header"/>
    <w:basedOn w:val="Normal"/>
    <w:link w:val="HeaderChar"/>
    <w:uiPriority w:val="99"/>
    <w:unhideWhenUsed/>
    <w:rsid w:val="003B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6E"/>
  </w:style>
  <w:style w:type="paragraph" w:styleId="Footer">
    <w:name w:val="footer"/>
    <w:basedOn w:val="Normal"/>
    <w:link w:val="FooterChar"/>
    <w:uiPriority w:val="99"/>
    <w:unhideWhenUsed/>
    <w:rsid w:val="003B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6E"/>
  </w:style>
  <w:style w:type="table" w:styleId="TableGrid">
    <w:name w:val="Table Grid"/>
    <w:basedOn w:val="TableNormal"/>
    <w:uiPriority w:val="39"/>
    <w:rsid w:val="0070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68917">
      <w:bodyDiv w:val="1"/>
      <w:marLeft w:val="0"/>
      <w:marRight w:val="0"/>
      <w:marTop w:val="0"/>
      <w:marBottom w:val="0"/>
      <w:divBdr>
        <w:top w:val="none" w:sz="0" w:space="0" w:color="auto"/>
        <w:left w:val="none" w:sz="0" w:space="0" w:color="auto"/>
        <w:bottom w:val="none" w:sz="0" w:space="0" w:color="auto"/>
        <w:right w:val="none" w:sz="0" w:space="0" w:color="auto"/>
      </w:divBdr>
      <w:divsChild>
        <w:div w:id="281546247">
          <w:marLeft w:val="0"/>
          <w:marRight w:val="0"/>
          <w:marTop w:val="0"/>
          <w:marBottom w:val="0"/>
          <w:divBdr>
            <w:top w:val="none" w:sz="0" w:space="0" w:color="auto"/>
            <w:left w:val="none" w:sz="0" w:space="0" w:color="auto"/>
            <w:bottom w:val="none" w:sz="0" w:space="0" w:color="auto"/>
            <w:right w:val="none" w:sz="0" w:space="0" w:color="auto"/>
          </w:divBdr>
          <w:divsChild>
            <w:div w:id="1202937276">
              <w:marLeft w:val="0"/>
              <w:marRight w:val="0"/>
              <w:marTop w:val="0"/>
              <w:marBottom w:val="0"/>
              <w:divBdr>
                <w:top w:val="none" w:sz="0" w:space="0" w:color="auto"/>
                <w:left w:val="none" w:sz="0" w:space="0" w:color="auto"/>
                <w:bottom w:val="none" w:sz="0" w:space="0" w:color="auto"/>
                <w:right w:val="none" w:sz="0" w:space="0" w:color="auto"/>
              </w:divBdr>
              <w:divsChild>
                <w:div w:id="769471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docs/wefo/publications/180622-wefo-gdpr-v2-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ProtectionOfficer@gov.wales" TargetMode="External"/><Relationship Id="rId4" Type="http://schemas.openxmlformats.org/officeDocument/2006/relationships/settings" Target="settings.xml"/><Relationship Id="rId9" Type="http://schemas.openxmlformats.org/officeDocument/2006/relationships/hyperlink" Target="mailto:atwe@hefc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5821-9E5D-4DC1-977D-9C5A8891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Mock</dc:creator>
  <cp:keywords/>
  <dc:description/>
  <cp:lastModifiedBy>Rachel O'Gorman</cp:lastModifiedBy>
  <cp:revision>3</cp:revision>
  <cp:lastPrinted>2018-08-16T10:49:00Z</cp:lastPrinted>
  <dcterms:created xsi:type="dcterms:W3CDTF">2023-04-19T09:07:00Z</dcterms:created>
  <dcterms:modified xsi:type="dcterms:W3CDTF">2023-09-14T09:15:00Z</dcterms:modified>
</cp:coreProperties>
</file>